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C0" w:rsidRDefault="006F0BC0" w:rsidP="006F0BC0">
      <w:pPr>
        <w:jc w:val="center"/>
        <w:rPr>
          <w:sz w:val="20"/>
          <w:szCs w:val="20"/>
        </w:rPr>
      </w:pPr>
      <w:r>
        <w:rPr>
          <w:sz w:val="20"/>
          <w:szCs w:val="20"/>
        </w:rPr>
        <w:t>Vzor 1.</w:t>
      </w:r>
    </w:p>
    <w:p w:rsidR="006F0BC0" w:rsidRDefault="006F0BC0" w:rsidP="006F0BC0">
      <w:pPr>
        <w:jc w:val="center"/>
        <w:rPr>
          <w:sz w:val="20"/>
          <w:szCs w:val="20"/>
        </w:rPr>
      </w:pPr>
    </w:p>
    <w:p w:rsidR="006F0BC0" w:rsidRDefault="006F0BC0" w:rsidP="006F0BC0">
      <w:pPr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</w:rPr>
        <w:t>Zvláštní seznam voličů</w:t>
      </w:r>
    </w:p>
    <w:p w:rsidR="006F0BC0" w:rsidRDefault="006F0BC0" w:rsidP="006F0BC0">
      <w:pPr>
        <w:jc w:val="center"/>
        <w:rPr>
          <w:sz w:val="20"/>
          <w:szCs w:val="20"/>
        </w:rPr>
      </w:pPr>
    </w:p>
    <w:p w:rsidR="006F0BC0" w:rsidRDefault="006F0BC0" w:rsidP="006F0BC0">
      <w:pPr>
        <w:rPr>
          <w:sz w:val="20"/>
          <w:szCs w:val="20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304"/>
        <w:gridCol w:w="1531"/>
        <w:gridCol w:w="1701"/>
        <w:gridCol w:w="1134"/>
        <w:gridCol w:w="1316"/>
      </w:tblGrid>
      <w:tr w:rsidR="006F0BC0" w:rsidTr="0058459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C0" w:rsidRDefault="006F0BC0" w:rsidP="0058459D">
            <w:pPr>
              <w:spacing w:line="25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Poř</w:t>
            </w:r>
            <w:proofErr w:type="spellEnd"/>
            <w:r>
              <w:rPr>
                <w:sz w:val="20"/>
                <w:szCs w:val="20"/>
              </w:rPr>
              <w:t>. číslo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C0" w:rsidRDefault="006F0BC0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Příjmení, jméno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C0" w:rsidRDefault="006F0BC0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Rodné číslo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C0" w:rsidRDefault="006F0BC0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Důvod zápisu do zvláštního seznamu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C0" w:rsidRDefault="006F0BC0" w:rsidP="006F0BC0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trvalého pobytu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C0" w:rsidRDefault="006F0BC0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(zvláštního)</w:t>
            </w:r>
            <w:r>
              <w:rPr>
                <w:sz w:val="20"/>
                <w:szCs w:val="20"/>
                <w:vertAlign w:val="superscript"/>
              </w:rPr>
              <w:t xml:space="preserve">*) </w:t>
            </w:r>
            <w:r>
              <w:rPr>
                <w:sz w:val="20"/>
                <w:szCs w:val="20"/>
              </w:rPr>
              <w:t>volebního okrsku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C0" w:rsidRDefault="006F0BC0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</w:t>
            </w:r>
          </w:p>
        </w:tc>
      </w:tr>
      <w:tr w:rsidR="006F0BC0" w:rsidTr="0058459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BC0" w:rsidRDefault="006F0BC0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BC0" w:rsidRDefault="006F0BC0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BC0" w:rsidRDefault="006F0BC0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BC0" w:rsidRDefault="006F0BC0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BC0" w:rsidRDefault="006F0BC0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BC0" w:rsidRDefault="006F0BC0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BC0" w:rsidRDefault="006F0BC0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</w:tbl>
    <w:p w:rsidR="006F0BC0" w:rsidRDefault="006F0BC0" w:rsidP="006F0BC0">
      <w:pPr>
        <w:rPr>
          <w:sz w:val="20"/>
          <w:szCs w:val="20"/>
        </w:rPr>
      </w:pPr>
    </w:p>
    <w:p w:rsidR="006F0BC0" w:rsidRDefault="006F0BC0" w:rsidP="006F0BC0">
      <w:pPr>
        <w:rPr>
          <w:sz w:val="20"/>
          <w:szCs w:val="20"/>
        </w:rPr>
      </w:pPr>
    </w:p>
    <w:p w:rsidR="006F0BC0" w:rsidRDefault="006F0BC0" w:rsidP="006F0BC0">
      <w:pPr>
        <w:rPr>
          <w:sz w:val="20"/>
          <w:szCs w:val="20"/>
        </w:rPr>
      </w:pPr>
    </w:p>
    <w:p w:rsidR="006F0BC0" w:rsidRDefault="006F0BC0" w:rsidP="006F0BC0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ab/>
        <w:t>Uvede se odpovídající</w:t>
      </w:r>
    </w:p>
    <w:p w:rsidR="001027B3" w:rsidRDefault="001027B3"/>
    <w:sectPr w:rsidR="0010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C0"/>
    <w:rsid w:val="001027B3"/>
    <w:rsid w:val="006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C2672-0FF3-4D73-87C7-C0965C31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0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Říhová</dc:creator>
  <cp:keywords/>
  <dc:description/>
  <cp:lastModifiedBy>Jana Říhová</cp:lastModifiedBy>
  <cp:revision>1</cp:revision>
  <dcterms:created xsi:type="dcterms:W3CDTF">2019-02-18T10:07:00Z</dcterms:created>
  <dcterms:modified xsi:type="dcterms:W3CDTF">2019-02-18T10:09:00Z</dcterms:modified>
</cp:coreProperties>
</file>