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4C" w:rsidRPr="00B07DC9" w:rsidRDefault="0073434C" w:rsidP="0073434C">
      <w:pPr>
        <w:pStyle w:val="Nadpis4"/>
        <w:jc w:val="right"/>
        <w:rPr>
          <w:color w:val="000000"/>
        </w:rPr>
      </w:pPr>
      <w:bookmarkStart w:id="0" w:name="_GoBack"/>
      <w:bookmarkEnd w:id="0"/>
      <w:r w:rsidRPr="00B07DC9">
        <w:rPr>
          <w:color w:val="000000"/>
        </w:rPr>
        <w:t xml:space="preserve">Příloha č. 1 k vyhlášce č. </w:t>
      </w:r>
      <w:r>
        <w:rPr>
          <w:color w:val="000000"/>
        </w:rPr>
        <w:t>498</w:t>
      </w:r>
      <w:r w:rsidRPr="00B07DC9">
        <w:rPr>
          <w:color w:val="000000"/>
        </w:rPr>
        <w:t>/2006 Sb.</w:t>
      </w:r>
    </w:p>
    <w:p w:rsidR="0073434C" w:rsidRPr="00B07DC9" w:rsidRDefault="0073434C" w:rsidP="0073434C">
      <w:pPr>
        <w:pStyle w:val="Nadpis5"/>
        <w:ind w:left="0"/>
        <w:jc w:val="both"/>
        <w:rPr>
          <w:color w:val="000000"/>
        </w:rPr>
      </w:pPr>
    </w:p>
    <w:p w:rsidR="0073434C" w:rsidRPr="00B07DC9" w:rsidRDefault="0073434C" w:rsidP="0073434C">
      <w:pPr>
        <w:pStyle w:val="Nadpis5"/>
        <w:rPr>
          <w:color w:val="000000"/>
        </w:rPr>
      </w:pPr>
      <w:r w:rsidRPr="00B07DC9">
        <w:rPr>
          <w:color w:val="000000"/>
        </w:rPr>
        <w:t>Rámcový obsah zkou</w:t>
      </w:r>
      <w:r w:rsidRPr="00B07DC9">
        <w:rPr>
          <w:color w:val="000000"/>
        </w:rPr>
        <w:t>š</w:t>
      </w:r>
      <w:r w:rsidRPr="00B07DC9">
        <w:rPr>
          <w:color w:val="000000"/>
        </w:rPr>
        <w:t>ky</w:t>
      </w:r>
    </w:p>
    <w:p w:rsidR="0073434C" w:rsidRPr="00B07DC9" w:rsidRDefault="0073434C" w:rsidP="0073434C">
      <w:pPr>
        <w:tabs>
          <w:tab w:val="left" w:pos="6435"/>
          <w:tab w:val="left" w:pos="7725"/>
        </w:tabs>
        <w:ind w:left="708"/>
        <w:jc w:val="center"/>
        <w:rPr>
          <w:b/>
          <w:color w:val="000000"/>
        </w:rPr>
      </w:pPr>
      <w:r w:rsidRPr="00B07DC9">
        <w:rPr>
          <w:b/>
          <w:color w:val="000000"/>
        </w:rPr>
        <w:t>k ověření způsobilosti uchazeče o jmenování autorizovaným inspektorem</w:t>
      </w:r>
    </w:p>
    <w:p w:rsidR="0073434C" w:rsidRPr="00B07DC9" w:rsidRDefault="0073434C" w:rsidP="0073434C">
      <w:pPr>
        <w:tabs>
          <w:tab w:val="left" w:pos="6435"/>
          <w:tab w:val="left" w:pos="7725"/>
        </w:tabs>
        <w:ind w:left="708"/>
        <w:jc w:val="center"/>
        <w:rPr>
          <w:b/>
          <w:color w:val="000000"/>
        </w:rPr>
      </w:pPr>
    </w:p>
    <w:p w:rsidR="0073434C" w:rsidRPr="00B07DC9" w:rsidRDefault="0073434C" w:rsidP="0073434C">
      <w:pPr>
        <w:pStyle w:val="Textodstavce"/>
        <w:numPr>
          <w:ilvl w:val="0"/>
          <w:numId w:val="0"/>
        </w:numPr>
        <w:tabs>
          <w:tab w:val="clear" w:pos="851"/>
        </w:tabs>
        <w:spacing w:before="0" w:after="0"/>
        <w:ind w:firstLine="425"/>
        <w:rPr>
          <w:color w:val="000000"/>
        </w:rPr>
      </w:pPr>
      <w:r w:rsidRPr="00B07DC9">
        <w:rPr>
          <w:color w:val="000000"/>
        </w:rPr>
        <w:t>(1)</w:t>
      </w:r>
      <w:r>
        <w:rPr>
          <w:color w:val="000000"/>
        </w:rPr>
        <w:t xml:space="preserve"> </w:t>
      </w:r>
      <w:r w:rsidRPr="00B07DC9">
        <w:rPr>
          <w:color w:val="000000"/>
        </w:rPr>
        <w:t>Uchazeč o jmenování autorizovaným inspektorem musí prokázat zn</w:t>
      </w:r>
      <w:r w:rsidRPr="00B07DC9">
        <w:rPr>
          <w:color w:val="000000"/>
        </w:rPr>
        <w:t>a</w:t>
      </w:r>
      <w:r w:rsidRPr="00B07DC9">
        <w:rPr>
          <w:color w:val="000000"/>
        </w:rPr>
        <w:t>losti, které mu umožní provádět činnosti vymezené stavebním zákonem. Souhrn těchto znalostí</w:t>
      </w:r>
      <w:r>
        <w:rPr>
          <w:color w:val="000000"/>
        </w:rPr>
        <w:t xml:space="preserve"> </w:t>
      </w:r>
      <w:r w:rsidRPr="00B07DC9">
        <w:rPr>
          <w:color w:val="000000"/>
        </w:rPr>
        <w:t>m</w:t>
      </w:r>
      <w:r w:rsidRPr="00B07DC9">
        <w:rPr>
          <w:color w:val="000000"/>
        </w:rPr>
        <w:t>u</w:t>
      </w:r>
      <w:r w:rsidRPr="00B07DC9">
        <w:rPr>
          <w:color w:val="000000"/>
        </w:rPr>
        <w:t xml:space="preserve">sí pokrývat </w:t>
      </w:r>
    </w:p>
    <w:p w:rsidR="0073434C" w:rsidRPr="00B07DC9" w:rsidRDefault="0073434C" w:rsidP="0073434C">
      <w:pPr>
        <w:tabs>
          <w:tab w:val="center" w:pos="1080"/>
          <w:tab w:val="left" w:pos="6435"/>
          <w:tab w:val="left" w:pos="7725"/>
        </w:tabs>
        <w:ind w:left="708"/>
        <w:rPr>
          <w:color w:val="000000"/>
        </w:rPr>
      </w:pPr>
    </w:p>
    <w:p w:rsidR="0073434C" w:rsidRPr="00B07DC9" w:rsidRDefault="0073434C" w:rsidP="0073434C">
      <w:pPr>
        <w:pStyle w:val="Textpsmene"/>
        <w:numPr>
          <w:ilvl w:val="0"/>
          <w:numId w:val="0"/>
        </w:numPr>
        <w:ind w:left="710" w:hanging="284"/>
        <w:rPr>
          <w:color w:val="000000"/>
        </w:rPr>
      </w:pPr>
      <w:r w:rsidRPr="00B07DC9">
        <w:rPr>
          <w:color w:val="000000"/>
        </w:rPr>
        <w:t>a)</w:t>
      </w:r>
      <w:r w:rsidRPr="00B07DC9">
        <w:rPr>
          <w:color w:val="000000"/>
        </w:rPr>
        <w:tab/>
        <w:t>oblast stavebního práva,</w:t>
      </w:r>
    </w:p>
    <w:p w:rsidR="0073434C" w:rsidRPr="00B07DC9" w:rsidRDefault="0073434C" w:rsidP="0073434C">
      <w:pPr>
        <w:pStyle w:val="Textpsmene"/>
        <w:numPr>
          <w:ilvl w:val="0"/>
          <w:numId w:val="0"/>
        </w:numPr>
        <w:ind w:left="710" w:hanging="284"/>
        <w:rPr>
          <w:color w:val="000000"/>
        </w:rPr>
      </w:pPr>
      <w:r w:rsidRPr="00B07DC9">
        <w:rPr>
          <w:color w:val="000000"/>
        </w:rPr>
        <w:t>b)</w:t>
      </w:r>
      <w:r w:rsidRPr="00B07DC9">
        <w:rPr>
          <w:color w:val="000000"/>
        </w:rPr>
        <w:tab/>
        <w:t>oblast navrhování a provádění staveb,</w:t>
      </w:r>
    </w:p>
    <w:p w:rsidR="0073434C" w:rsidRPr="00B07DC9" w:rsidRDefault="0073434C" w:rsidP="0073434C">
      <w:pPr>
        <w:pStyle w:val="Textpsmene"/>
        <w:numPr>
          <w:ilvl w:val="0"/>
          <w:numId w:val="0"/>
        </w:numPr>
        <w:ind w:left="710" w:hanging="284"/>
        <w:rPr>
          <w:color w:val="000000"/>
        </w:rPr>
      </w:pPr>
      <w:r w:rsidRPr="00B07DC9">
        <w:rPr>
          <w:color w:val="000000"/>
        </w:rPr>
        <w:t>c)</w:t>
      </w:r>
      <w:r w:rsidRPr="00B07DC9">
        <w:rPr>
          <w:color w:val="000000"/>
        </w:rPr>
        <w:tab/>
        <w:t>oblast</w:t>
      </w:r>
      <w:r w:rsidRPr="00B07DC9">
        <w:rPr>
          <w:b/>
          <w:color w:val="000000"/>
        </w:rPr>
        <w:t xml:space="preserve"> </w:t>
      </w:r>
      <w:r w:rsidRPr="00B07DC9">
        <w:rPr>
          <w:color w:val="000000"/>
        </w:rPr>
        <w:t>základních požadavků na bezpečnost a užitné vlastnosti st</w:t>
      </w:r>
      <w:r w:rsidRPr="00B07DC9">
        <w:rPr>
          <w:color w:val="000000"/>
        </w:rPr>
        <w:t>a</w:t>
      </w:r>
      <w:r w:rsidRPr="00B07DC9">
        <w:rPr>
          <w:color w:val="000000"/>
        </w:rPr>
        <w:t>veb.</w:t>
      </w:r>
    </w:p>
    <w:p w:rsidR="0073434C" w:rsidRPr="00B07DC9" w:rsidRDefault="0073434C" w:rsidP="0073434C">
      <w:pPr>
        <w:tabs>
          <w:tab w:val="center" w:pos="1080"/>
          <w:tab w:val="right" w:pos="1440"/>
          <w:tab w:val="left" w:pos="6435"/>
          <w:tab w:val="left" w:pos="7725"/>
        </w:tabs>
        <w:rPr>
          <w:color w:val="000000"/>
        </w:rPr>
      </w:pPr>
    </w:p>
    <w:p w:rsidR="0073434C" w:rsidRPr="00B07DC9" w:rsidRDefault="0073434C" w:rsidP="0073434C">
      <w:pPr>
        <w:pStyle w:val="Textodstavce"/>
        <w:numPr>
          <w:ilvl w:val="0"/>
          <w:numId w:val="0"/>
        </w:numPr>
        <w:tabs>
          <w:tab w:val="left" w:pos="785"/>
        </w:tabs>
        <w:spacing w:before="0" w:after="0"/>
        <w:ind w:firstLine="425"/>
        <w:rPr>
          <w:color w:val="000000"/>
        </w:rPr>
      </w:pPr>
      <w:r w:rsidRPr="00B07DC9">
        <w:rPr>
          <w:color w:val="000000"/>
        </w:rPr>
        <w:t>(2)</w:t>
      </w:r>
      <w:r>
        <w:rPr>
          <w:color w:val="000000"/>
        </w:rPr>
        <w:t xml:space="preserve"> </w:t>
      </w:r>
      <w:r w:rsidRPr="00B07DC9">
        <w:rPr>
          <w:color w:val="000000"/>
        </w:rPr>
        <w:t xml:space="preserve">V jednotlivých oblastech musí uchazeč prokázat </w:t>
      </w:r>
    </w:p>
    <w:p w:rsidR="0073434C" w:rsidRPr="00B07DC9" w:rsidRDefault="0073434C" w:rsidP="0073434C">
      <w:pPr>
        <w:pStyle w:val="Textpsmene"/>
        <w:numPr>
          <w:ilvl w:val="0"/>
          <w:numId w:val="0"/>
        </w:numPr>
        <w:ind w:left="710" w:hanging="284"/>
        <w:rPr>
          <w:color w:val="000000"/>
        </w:rPr>
      </w:pPr>
      <w:r w:rsidRPr="00B07DC9">
        <w:rPr>
          <w:color w:val="000000"/>
        </w:rPr>
        <w:t>a)</w:t>
      </w:r>
      <w:r w:rsidRPr="00B07DC9">
        <w:rPr>
          <w:color w:val="000000"/>
        </w:rPr>
        <w:tab/>
        <w:t>v oblasti stavebního práva znalost právních předpisů se zaměř</w:t>
      </w:r>
      <w:r w:rsidRPr="00B07DC9">
        <w:rPr>
          <w:color w:val="000000"/>
        </w:rPr>
        <w:t>e</w:t>
      </w:r>
      <w:r w:rsidRPr="00B07DC9">
        <w:rPr>
          <w:color w:val="000000"/>
        </w:rPr>
        <w:t>ním</w:t>
      </w:r>
      <w:r>
        <w:rPr>
          <w:color w:val="000000"/>
        </w:rPr>
        <w:t xml:space="preserve"> </w:t>
      </w:r>
      <w:r w:rsidRPr="00B07DC9">
        <w:rPr>
          <w:color w:val="000000"/>
        </w:rPr>
        <w:t>na</w:t>
      </w:r>
    </w:p>
    <w:p w:rsidR="0073434C" w:rsidRPr="00B07DC9" w:rsidRDefault="0073434C" w:rsidP="0073434C">
      <w:pPr>
        <w:pStyle w:val="Textbodu"/>
        <w:numPr>
          <w:ilvl w:val="0"/>
          <w:numId w:val="0"/>
        </w:numPr>
        <w:ind w:left="1136" w:hanging="426"/>
        <w:rPr>
          <w:color w:val="000000"/>
        </w:rPr>
      </w:pPr>
      <w:r w:rsidRPr="00B07DC9">
        <w:rPr>
          <w:color w:val="000000"/>
        </w:rPr>
        <w:t>1.</w:t>
      </w:r>
      <w:r w:rsidRPr="00B07DC9">
        <w:rPr>
          <w:color w:val="000000"/>
        </w:rPr>
        <w:tab/>
        <w:t>stavební zákon (především principy územního rozhodování včetně zjedn</w:t>
      </w:r>
      <w:r w:rsidRPr="00B07DC9">
        <w:rPr>
          <w:color w:val="000000"/>
        </w:rPr>
        <w:t>o</w:t>
      </w:r>
      <w:r w:rsidRPr="00B07DC9">
        <w:rPr>
          <w:color w:val="000000"/>
        </w:rPr>
        <w:t>dušujících postupů, projektovou činnost ve výstavbě a oprávnění k jejímu provádění, okruh účastníků a průběh stavebního řízení, řešení námitek účastníků řízení, součinnost s dotčenými orgány, odborné vedení provád</w:t>
      </w:r>
      <w:r w:rsidRPr="00B07DC9">
        <w:rPr>
          <w:color w:val="000000"/>
        </w:rPr>
        <w:t>ě</w:t>
      </w:r>
      <w:r w:rsidRPr="00B07DC9">
        <w:rPr>
          <w:color w:val="000000"/>
        </w:rPr>
        <w:t>ní staveb, změny staveb před dokončením, vedení stavebního deníku, pr</w:t>
      </w:r>
      <w:r w:rsidRPr="00B07DC9">
        <w:rPr>
          <w:color w:val="000000"/>
        </w:rPr>
        <w:t>o</w:t>
      </w:r>
      <w:r w:rsidRPr="00B07DC9">
        <w:rPr>
          <w:color w:val="000000"/>
        </w:rPr>
        <w:t>vádění kontrolních prohlídek staveb, podmínky pro užívání a změny v už</w:t>
      </w:r>
      <w:r w:rsidRPr="00B07DC9">
        <w:rPr>
          <w:color w:val="000000"/>
        </w:rPr>
        <w:t>í</w:t>
      </w:r>
      <w:r w:rsidRPr="00B07DC9">
        <w:rPr>
          <w:color w:val="000000"/>
        </w:rPr>
        <w:t>vání staveb,vytyčování staveb, expertní součinnost) a jeho prováděcí v</w:t>
      </w:r>
      <w:r w:rsidRPr="00B07DC9">
        <w:rPr>
          <w:color w:val="000000"/>
        </w:rPr>
        <w:t>y</w:t>
      </w:r>
      <w:r w:rsidRPr="00B07DC9">
        <w:rPr>
          <w:color w:val="000000"/>
        </w:rPr>
        <w:t>hlášky, zejména obecné požadavky na výstavbu,</w:t>
      </w:r>
    </w:p>
    <w:p w:rsidR="0073434C" w:rsidRPr="00B07DC9" w:rsidRDefault="0073434C" w:rsidP="0073434C">
      <w:pPr>
        <w:pStyle w:val="Textbodu"/>
        <w:numPr>
          <w:ilvl w:val="0"/>
          <w:numId w:val="0"/>
        </w:numPr>
        <w:ind w:left="1136" w:hanging="426"/>
        <w:rPr>
          <w:color w:val="000000"/>
        </w:rPr>
      </w:pPr>
      <w:r w:rsidRPr="00B07DC9">
        <w:rPr>
          <w:color w:val="000000"/>
        </w:rPr>
        <w:t>2.</w:t>
      </w:r>
      <w:r w:rsidRPr="00B07DC9">
        <w:rPr>
          <w:color w:val="000000"/>
        </w:rPr>
        <w:tab/>
        <w:t>správní řád,</w:t>
      </w:r>
      <w:r>
        <w:rPr>
          <w:color w:val="000000"/>
        </w:rPr>
        <w:t xml:space="preserve"> </w:t>
      </w:r>
      <w:r w:rsidRPr="00B07DC9">
        <w:rPr>
          <w:color w:val="000000"/>
        </w:rPr>
        <w:t>působnost ústředních správních úřadů (rámcově), krajů a o</w:t>
      </w:r>
      <w:r w:rsidRPr="00B07DC9">
        <w:rPr>
          <w:color w:val="000000"/>
        </w:rPr>
        <w:t>b</w:t>
      </w:r>
      <w:r w:rsidRPr="00B07DC9">
        <w:rPr>
          <w:color w:val="000000"/>
        </w:rPr>
        <w:t xml:space="preserve">cí ve věcech výstavby a územního plánování, </w:t>
      </w:r>
    </w:p>
    <w:p w:rsidR="0073434C" w:rsidRPr="00B07DC9" w:rsidRDefault="0073434C" w:rsidP="0073434C">
      <w:pPr>
        <w:pStyle w:val="Textbodu"/>
        <w:numPr>
          <w:ilvl w:val="0"/>
          <w:numId w:val="0"/>
        </w:numPr>
        <w:tabs>
          <w:tab w:val="left" w:pos="851"/>
        </w:tabs>
        <w:ind w:left="1136" w:hanging="426"/>
        <w:rPr>
          <w:color w:val="000000"/>
        </w:rPr>
      </w:pPr>
      <w:r w:rsidRPr="00B07DC9">
        <w:rPr>
          <w:color w:val="000000"/>
        </w:rPr>
        <w:t>3.</w:t>
      </w:r>
      <w:r w:rsidRPr="00B07DC9">
        <w:rPr>
          <w:color w:val="000000"/>
        </w:rPr>
        <w:tab/>
        <w:t xml:space="preserve">dotčené orgány a jejich působnost, řešení rozporů, </w:t>
      </w:r>
    </w:p>
    <w:p w:rsidR="0073434C" w:rsidRPr="00B07DC9" w:rsidRDefault="0073434C" w:rsidP="0073434C">
      <w:pPr>
        <w:pStyle w:val="Textbodu"/>
        <w:numPr>
          <w:ilvl w:val="0"/>
          <w:numId w:val="0"/>
        </w:numPr>
        <w:ind w:left="1136" w:hanging="426"/>
        <w:rPr>
          <w:color w:val="000000"/>
        </w:rPr>
      </w:pPr>
      <w:r w:rsidRPr="00B07DC9">
        <w:rPr>
          <w:color w:val="000000"/>
        </w:rPr>
        <w:t>4.</w:t>
      </w:r>
      <w:r w:rsidRPr="00B07DC9">
        <w:rPr>
          <w:color w:val="000000"/>
        </w:rPr>
        <w:tab/>
        <w:t>zákon o technických požadavcích na výrobky a nařízení vlády, kterým se stanoví technické požadavky na vybrané stavební výrobky a materiály, uplatňování technických norem,</w:t>
      </w:r>
    </w:p>
    <w:p w:rsidR="0073434C" w:rsidRPr="00B07DC9" w:rsidRDefault="0073434C" w:rsidP="0073434C">
      <w:pPr>
        <w:pStyle w:val="Textbodu"/>
        <w:numPr>
          <w:ilvl w:val="0"/>
          <w:numId w:val="0"/>
        </w:numPr>
        <w:ind w:left="1136" w:hanging="426"/>
        <w:rPr>
          <w:color w:val="000000"/>
        </w:rPr>
      </w:pPr>
      <w:r w:rsidRPr="00B07DC9">
        <w:rPr>
          <w:color w:val="000000"/>
        </w:rPr>
        <w:t>5.</w:t>
      </w:r>
      <w:r w:rsidRPr="00B07DC9">
        <w:rPr>
          <w:color w:val="000000"/>
        </w:rPr>
        <w:tab/>
        <w:t>právní úpravu pro speciální stavby, jako jsou stavby pozemních komunik</w:t>
      </w:r>
      <w:r w:rsidRPr="00B07DC9">
        <w:rPr>
          <w:color w:val="000000"/>
        </w:rPr>
        <w:t>a</w:t>
      </w:r>
      <w:r w:rsidRPr="00B07DC9">
        <w:rPr>
          <w:color w:val="000000"/>
        </w:rPr>
        <w:t>cí, drah a na dráze, vodovodů a kanalizací, energetické stavby a stavby pro elektronické komunikace,</w:t>
      </w:r>
    </w:p>
    <w:p w:rsidR="0073434C" w:rsidRPr="00B07DC9" w:rsidRDefault="0073434C" w:rsidP="0073434C">
      <w:pPr>
        <w:pStyle w:val="Textbodu"/>
        <w:numPr>
          <w:ilvl w:val="0"/>
          <w:numId w:val="0"/>
        </w:numPr>
        <w:ind w:left="1136" w:hanging="426"/>
        <w:rPr>
          <w:color w:val="000000"/>
        </w:rPr>
      </w:pPr>
      <w:r w:rsidRPr="00B07DC9">
        <w:rPr>
          <w:color w:val="000000"/>
        </w:rPr>
        <w:t>6.</w:t>
      </w:r>
      <w:r w:rsidRPr="00B07DC9">
        <w:rPr>
          <w:color w:val="000000"/>
        </w:rPr>
        <w:tab/>
        <w:t>vybrané právní předpisy související s výstavbou, například o posuzování vlivů na životní prostředí, o integrované prevenci a omezování znečištění, o o</w:t>
      </w:r>
      <w:r w:rsidRPr="00B07DC9">
        <w:rPr>
          <w:color w:val="000000"/>
        </w:rPr>
        <w:t>d</w:t>
      </w:r>
      <w:r w:rsidRPr="00B07DC9">
        <w:rPr>
          <w:color w:val="000000"/>
        </w:rPr>
        <w:t>padech, radiační ochraně, státní památkové péči,</w:t>
      </w:r>
      <w:r>
        <w:rPr>
          <w:color w:val="000000"/>
        </w:rPr>
        <w:t xml:space="preserve"> </w:t>
      </w:r>
      <w:r w:rsidRPr="00B07DC9">
        <w:rPr>
          <w:color w:val="000000"/>
        </w:rPr>
        <w:t>ochraně přírody a kraj</w:t>
      </w:r>
      <w:r w:rsidRPr="00B07DC9">
        <w:rPr>
          <w:color w:val="000000"/>
        </w:rPr>
        <w:t>i</w:t>
      </w:r>
      <w:r w:rsidRPr="00B07DC9">
        <w:rPr>
          <w:color w:val="000000"/>
        </w:rPr>
        <w:t>ny,ochraně ovzduší, o veřejném zdraví a ochraně proti hluku a vibracím, o požární ochraně, báňské a geologické předpisy a předpisy vodního práva;</w:t>
      </w:r>
    </w:p>
    <w:p w:rsidR="0073434C" w:rsidRPr="00B07DC9" w:rsidRDefault="0073434C" w:rsidP="0073434C">
      <w:pPr>
        <w:tabs>
          <w:tab w:val="left" w:pos="1218"/>
        </w:tabs>
        <w:rPr>
          <w:color w:val="000000"/>
        </w:rPr>
      </w:pPr>
    </w:p>
    <w:p w:rsidR="0073434C" w:rsidRPr="00B07DC9" w:rsidRDefault="0073434C" w:rsidP="0073434C">
      <w:pPr>
        <w:pStyle w:val="Textpsmene"/>
        <w:numPr>
          <w:ilvl w:val="0"/>
          <w:numId w:val="0"/>
        </w:numPr>
        <w:ind w:left="710" w:hanging="284"/>
        <w:rPr>
          <w:color w:val="000000"/>
        </w:rPr>
      </w:pPr>
      <w:r w:rsidRPr="00B07DC9">
        <w:rPr>
          <w:color w:val="000000"/>
        </w:rPr>
        <w:t>b)</w:t>
      </w:r>
      <w:r w:rsidRPr="00B07DC9">
        <w:rPr>
          <w:color w:val="000000"/>
        </w:rPr>
        <w:tab/>
        <w:t xml:space="preserve">v oblasti navrhování a provádění staveb znalost </w:t>
      </w:r>
    </w:p>
    <w:p w:rsidR="0073434C" w:rsidRPr="00B07DC9" w:rsidRDefault="0073434C" w:rsidP="0073434C">
      <w:pPr>
        <w:pStyle w:val="Textbodu"/>
        <w:numPr>
          <w:ilvl w:val="0"/>
          <w:numId w:val="0"/>
        </w:numPr>
        <w:ind w:left="1136" w:hanging="426"/>
        <w:rPr>
          <w:color w:val="000000"/>
        </w:rPr>
      </w:pPr>
      <w:r w:rsidRPr="00B07DC9">
        <w:rPr>
          <w:color w:val="000000"/>
        </w:rPr>
        <w:t>1.</w:t>
      </w:r>
      <w:r w:rsidRPr="00B07DC9">
        <w:rPr>
          <w:color w:val="000000"/>
        </w:rPr>
        <w:tab/>
        <w:t>základních</w:t>
      </w:r>
      <w:r>
        <w:rPr>
          <w:color w:val="000000"/>
        </w:rPr>
        <w:t xml:space="preserve"> </w:t>
      </w:r>
      <w:r w:rsidRPr="00B07DC9">
        <w:rPr>
          <w:color w:val="000000"/>
        </w:rPr>
        <w:t>stavebních technologií a konstrukcí z hlediska jednotlivých mater</w:t>
      </w:r>
      <w:r w:rsidRPr="00B07DC9">
        <w:rPr>
          <w:color w:val="000000"/>
        </w:rPr>
        <w:t>i</w:t>
      </w:r>
      <w:r w:rsidRPr="00B07DC9">
        <w:rPr>
          <w:color w:val="000000"/>
        </w:rPr>
        <w:t>álových variant (například konstrukce zděné, bet</w:t>
      </w:r>
      <w:r w:rsidRPr="00B07DC9">
        <w:rPr>
          <w:color w:val="000000"/>
        </w:rPr>
        <w:t>o</w:t>
      </w:r>
      <w:r w:rsidRPr="00B07DC9">
        <w:rPr>
          <w:color w:val="000000"/>
        </w:rPr>
        <w:t>nové, ocelové</w:t>
      </w:r>
      <w:r w:rsidRPr="00B07DC9">
        <w:rPr>
          <w:b/>
          <w:color w:val="000000"/>
        </w:rPr>
        <w:t xml:space="preserve">, </w:t>
      </w:r>
      <w:r w:rsidRPr="00B07DC9">
        <w:rPr>
          <w:color w:val="000000"/>
        </w:rPr>
        <w:t xml:space="preserve">dřevěné a kombinované), </w:t>
      </w:r>
    </w:p>
    <w:p w:rsidR="0073434C" w:rsidRPr="00B07DC9" w:rsidRDefault="0073434C" w:rsidP="0073434C">
      <w:pPr>
        <w:pStyle w:val="Textbodu"/>
        <w:numPr>
          <w:ilvl w:val="0"/>
          <w:numId w:val="0"/>
        </w:numPr>
        <w:ind w:left="1136" w:hanging="426"/>
        <w:rPr>
          <w:color w:val="000000"/>
        </w:rPr>
      </w:pPr>
      <w:r w:rsidRPr="00B07DC9">
        <w:rPr>
          <w:color w:val="000000"/>
        </w:rPr>
        <w:t>2.</w:t>
      </w:r>
      <w:r w:rsidRPr="00B07DC9">
        <w:rPr>
          <w:color w:val="000000"/>
        </w:rPr>
        <w:tab/>
        <w:t>způsobů provádění staveb (monolitické, prefabrikované, kombinované) a použív</w:t>
      </w:r>
      <w:r w:rsidRPr="00B07DC9">
        <w:rPr>
          <w:color w:val="000000"/>
        </w:rPr>
        <w:t>á</w:t>
      </w:r>
      <w:r w:rsidRPr="00B07DC9">
        <w:rPr>
          <w:color w:val="000000"/>
        </w:rPr>
        <w:t>ní stavebních materiálů a výrobků,</w:t>
      </w:r>
    </w:p>
    <w:p w:rsidR="0073434C" w:rsidRPr="00B07DC9" w:rsidRDefault="0073434C" w:rsidP="0073434C">
      <w:pPr>
        <w:pStyle w:val="Textbodu"/>
        <w:numPr>
          <w:ilvl w:val="0"/>
          <w:numId w:val="0"/>
        </w:numPr>
        <w:ind w:left="1136" w:hanging="426"/>
        <w:rPr>
          <w:color w:val="000000"/>
        </w:rPr>
      </w:pPr>
      <w:r w:rsidRPr="00B07DC9">
        <w:rPr>
          <w:color w:val="000000"/>
        </w:rPr>
        <w:t>3.</w:t>
      </w:r>
      <w:r w:rsidRPr="00B07DC9">
        <w:rPr>
          <w:color w:val="000000"/>
        </w:rPr>
        <w:tab/>
        <w:t>problematiky zakládání staveb a typologie stavebních konstrukcí včetně</w:t>
      </w:r>
      <w:r>
        <w:rPr>
          <w:color w:val="000000"/>
        </w:rPr>
        <w:t xml:space="preserve"> </w:t>
      </w:r>
      <w:r w:rsidRPr="00B07DC9">
        <w:rPr>
          <w:color w:val="000000"/>
        </w:rPr>
        <w:t>jejich st</w:t>
      </w:r>
      <w:r w:rsidRPr="00B07DC9">
        <w:rPr>
          <w:color w:val="000000"/>
        </w:rPr>
        <w:t>a</w:t>
      </w:r>
      <w:r w:rsidRPr="00B07DC9">
        <w:rPr>
          <w:color w:val="000000"/>
        </w:rPr>
        <w:t>tického a dynamického působení,</w:t>
      </w:r>
    </w:p>
    <w:p w:rsidR="0073434C" w:rsidRDefault="0073434C" w:rsidP="0073434C">
      <w:pPr>
        <w:pStyle w:val="Textbodu"/>
        <w:numPr>
          <w:ilvl w:val="0"/>
          <w:numId w:val="0"/>
        </w:numPr>
        <w:ind w:left="1136" w:hanging="426"/>
        <w:rPr>
          <w:color w:val="000000"/>
        </w:rPr>
      </w:pPr>
      <w:r w:rsidRPr="00B07DC9">
        <w:rPr>
          <w:color w:val="000000"/>
        </w:rPr>
        <w:t>4.</w:t>
      </w:r>
      <w:r w:rsidRPr="00B07DC9">
        <w:rPr>
          <w:color w:val="000000"/>
        </w:rPr>
        <w:tab/>
        <w:t>problematiky geologie a hydrogeologie podloží a mechaniky zemin, hydroge</w:t>
      </w:r>
      <w:r w:rsidRPr="00B07DC9">
        <w:rPr>
          <w:color w:val="000000"/>
        </w:rPr>
        <w:t>o</w:t>
      </w:r>
      <w:r w:rsidRPr="00B07DC9">
        <w:rPr>
          <w:color w:val="000000"/>
        </w:rPr>
        <w:t>logické průzkumy staveniště,</w:t>
      </w:r>
    </w:p>
    <w:p w:rsidR="0073434C" w:rsidRPr="00B07DC9" w:rsidRDefault="0073434C" w:rsidP="0073434C">
      <w:pPr>
        <w:pStyle w:val="Textbodu"/>
        <w:numPr>
          <w:ilvl w:val="0"/>
          <w:numId w:val="0"/>
        </w:numPr>
        <w:ind w:left="1136" w:hanging="426"/>
        <w:rPr>
          <w:color w:val="000000"/>
        </w:rPr>
      </w:pPr>
      <w:r w:rsidRPr="00B07DC9">
        <w:rPr>
          <w:color w:val="000000"/>
        </w:rPr>
        <w:lastRenderedPageBreak/>
        <w:t>5.</w:t>
      </w:r>
      <w:r w:rsidRPr="00B07DC9">
        <w:rPr>
          <w:color w:val="000000"/>
        </w:rPr>
        <w:tab/>
        <w:t>obecnou znalost problematiky v</w:t>
      </w:r>
      <w:r>
        <w:rPr>
          <w:color w:val="000000"/>
        </w:rPr>
        <w:t xml:space="preserve"> </w:t>
      </w:r>
      <w:r w:rsidRPr="00B07DC9">
        <w:rPr>
          <w:color w:val="000000"/>
        </w:rPr>
        <w:t>souvisejících oblastech (zařízení staveni</w:t>
      </w:r>
      <w:r w:rsidRPr="00B07DC9">
        <w:rPr>
          <w:color w:val="000000"/>
        </w:rPr>
        <w:t>š</w:t>
      </w:r>
      <w:r w:rsidRPr="00B07DC9">
        <w:rPr>
          <w:color w:val="000000"/>
        </w:rPr>
        <w:t>tě, technické zařízení budov,</w:t>
      </w:r>
      <w:r>
        <w:rPr>
          <w:color w:val="000000"/>
        </w:rPr>
        <w:t xml:space="preserve"> </w:t>
      </w:r>
      <w:r w:rsidRPr="00B07DC9">
        <w:rPr>
          <w:color w:val="000000"/>
        </w:rPr>
        <w:t>vytyčování staveb apod.), účinky provádění st</w:t>
      </w:r>
      <w:r w:rsidRPr="00B07DC9">
        <w:rPr>
          <w:color w:val="000000"/>
        </w:rPr>
        <w:t>a</w:t>
      </w:r>
      <w:r w:rsidRPr="00B07DC9">
        <w:rPr>
          <w:color w:val="000000"/>
        </w:rPr>
        <w:t>veb na okolí;</w:t>
      </w:r>
    </w:p>
    <w:p w:rsidR="0073434C" w:rsidRPr="00B07DC9" w:rsidRDefault="0073434C" w:rsidP="0073434C">
      <w:pPr>
        <w:tabs>
          <w:tab w:val="left" w:pos="1080"/>
        </w:tabs>
        <w:rPr>
          <w:color w:val="000000"/>
        </w:rPr>
      </w:pPr>
    </w:p>
    <w:p w:rsidR="0073434C" w:rsidRPr="00B07DC9" w:rsidRDefault="0073434C" w:rsidP="0073434C">
      <w:pPr>
        <w:pStyle w:val="Textpsmene"/>
        <w:numPr>
          <w:ilvl w:val="0"/>
          <w:numId w:val="0"/>
        </w:numPr>
        <w:ind w:left="710" w:hanging="284"/>
        <w:rPr>
          <w:color w:val="000000"/>
        </w:rPr>
      </w:pPr>
      <w:r w:rsidRPr="00B07DC9">
        <w:rPr>
          <w:color w:val="000000"/>
        </w:rPr>
        <w:t>c)</w:t>
      </w:r>
      <w:r w:rsidRPr="00B07DC9">
        <w:rPr>
          <w:color w:val="000000"/>
        </w:rPr>
        <w:tab/>
        <w:t xml:space="preserve">v oblasti obecných požadavků na výstavbu zejména znalost problematiky </w:t>
      </w:r>
    </w:p>
    <w:p w:rsidR="0073434C" w:rsidRPr="00B07DC9" w:rsidRDefault="0073434C" w:rsidP="0073434C">
      <w:pPr>
        <w:pStyle w:val="Textbodu"/>
        <w:numPr>
          <w:ilvl w:val="0"/>
          <w:numId w:val="0"/>
        </w:numPr>
        <w:ind w:left="1136" w:hanging="426"/>
        <w:rPr>
          <w:color w:val="000000"/>
        </w:rPr>
      </w:pPr>
      <w:r w:rsidRPr="00B07DC9">
        <w:rPr>
          <w:color w:val="000000"/>
        </w:rPr>
        <w:t>1.</w:t>
      </w:r>
      <w:r w:rsidRPr="00B07DC9">
        <w:rPr>
          <w:color w:val="000000"/>
        </w:rPr>
        <w:tab/>
        <w:t>mechanické pevnosti a stability staveb,</w:t>
      </w:r>
    </w:p>
    <w:p w:rsidR="0073434C" w:rsidRPr="00B07DC9" w:rsidRDefault="0073434C" w:rsidP="0073434C">
      <w:pPr>
        <w:pStyle w:val="Textbodu"/>
        <w:numPr>
          <w:ilvl w:val="0"/>
          <w:numId w:val="0"/>
        </w:numPr>
        <w:ind w:left="1136" w:hanging="426"/>
        <w:rPr>
          <w:color w:val="000000"/>
        </w:rPr>
      </w:pPr>
      <w:r w:rsidRPr="00B07DC9">
        <w:rPr>
          <w:color w:val="000000"/>
        </w:rPr>
        <w:t>2.</w:t>
      </w:r>
      <w:r w:rsidRPr="00B07DC9">
        <w:rPr>
          <w:color w:val="000000"/>
        </w:rPr>
        <w:tab/>
        <w:t>požární bezpečnosti staveb (zejména posuzování požárního rizika stavby, stanovení</w:t>
      </w:r>
      <w:r>
        <w:rPr>
          <w:color w:val="000000"/>
        </w:rPr>
        <w:t xml:space="preserve"> </w:t>
      </w:r>
      <w:r w:rsidRPr="00B07DC9">
        <w:rPr>
          <w:color w:val="000000"/>
        </w:rPr>
        <w:t>stupně požární bezpečnosti, odstupové vzdálenosti od souse</w:t>
      </w:r>
      <w:r w:rsidRPr="00B07DC9">
        <w:rPr>
          <w:color w:val="000000"/>
        </w:rPr>
        <w:t>d</w:t>
      </w:r>
      <w:r w:rsidRPr="00B07DC9">
        <w:rPr>
          <w:color w:val="000000"/>
        </w:rPr>
        <w:t>ních staveb, únikové cesty, požární úseky),</w:t>
      </w:r>
    </w:p>
    <w:p w:rsidR="0073434C" w:rsidRPr="00B07DC9" w:rsidRDefault="0073434C" w:rsidP="0073434C">
      <w:pPr>
        <w:pStyle w:val="Textbodu"/>
        <w:numPr>
          <w:ilvl w:val="0"/>
          <w:numId w:val="0"/>
        </w:numPr>
        <w:ind w:left="1136" w:hanging="426"/>
        <w:rPr>
          <w:color w:val="000000"/>
        </w:rPr>
      </w:pPr>
      <w:r w:rsidRPr="00B07DC9">
        <w:rPr>
          <w:color w:val="000000"/>
        </w:rPr>
        <w:t>3.</w:t>
      </w:r>
      <w:r w:rsidRPr="00B07DC9">
        <w:rPr>
          <w:color w:val="000000"/>
        </w:rPr>
        <w:tab/>
        <w:t>hygienických požadavků na ochranu zdraví a ochranu před hlukem,</w:t>
      </w:r>
    </w:p>
    <w:p w:rsidR="0073434C" w:rsidRPr="00B07DC9" w:rsidRDefault="0073434C" w:rsidP="0073434C">
      <w:pPr>
        <w:pStyle w:val="Textbodu"/>
        <w:numPr>
          <w:ilvl w:val="0"/>
          <w:numId w:val="0"/>
        </w:numPr>
        <w:ind w:left="1136" w:hanging="426"/>
        <w:rPr>
          <w:color w:val="000000"/>
        </w:rPr>
      </w:pPr>
      <w:r w:rsidRPr="00B07DC9">
        <w:rPr>
          <w:color w:val="000000"/>
        </w:rPr>
        <w:t>4.</w:t>
      </w:r>
      <w:r w:rsidRPr="00B07DC9">
        <w:rPr>
          <w:color w:val="000000"/>
        </w:rPr>
        <w:tab/>
        <w:t>požadavků na ochranu životního prostředí a jeho složek,</w:t>
      </w:r>
    </w:p>
    <w:p w:rsidR="0073434C" w:rsidRPr="00B07DC9" w:rsidRDefault="0073434C" w:rsidP="0073434C">
      <w:pPr>
        <w:pStyle w:val="Textbodu"/>
        <w:numPr>
          <w:ilvl w:val="0"/>
          <w:numId w:val="0"/>
        </w:numPr>
        <w:tabs>
          <w:tab w:val="left" w:pos="1418"/>
        </w:tabs>
        <w:ind w:left="1136" w:hanging="426"/>
        <w:rPr>
          <w:color w:val="000000"/>
        </w:rPr>
      </w:pPr>
      <w:r w:rsidRPr="00B07DC9">
        <w:rPr>
          <w:color w:val="000000"/>
        </w:rPr>
        <w:t>5.</w:t>
      </w:r>
      <w:r w:rsidRPr="00B07DC9">
        <w:rPr>
          <w:color w:val="000000"/>
        </w:rPr>
        <w:tab/>
        <w:t>bezpečnost při užívání staveb (včetně užívání osobami s omezenou scho</w:t>
      </w:r>
      <w:r w:rsidRPr="00B07DC9">
        <w:rPr>
          <w:color w:val="000000"/>
        </w:rPr>
        <w:t>p</w:t>
      </w:r>
      <w:r w:rsidRPr="00B07DC9">
        <w:rPr>
          <w:color w:val="000000"/>
        </w:rPr>
        <w:t>ností</w:t>
      </w:r>
      <w:r>
        <w:rPr>
          <w:color w:val="000000"/>
        </w:rPr>
        <w:t xml:space="preserve">  </w:t>
      </w:r>
      <w:r w:rsidRPr="00B07DC9">
        <w:rPr>
          <w:color w:val="000000"/>
        </w:rPr>
        <w:t xml:space="preserve">pohybu a orientace), </w:t>
      </w:r>
    </w:p>
    <w:p w:rsidR="0073434C" w:rsidRPr="00B07DC9" w:rsidRDefault="0073434C" w:rsidP="0073434C">
      <w:pPr>
        <w:pStyle w:val="Textbodu"/>
        <w:numPr>
          <w:ilvl w:val="0"/>
          <w:numId w:val="0"/>
        </w:numPr>
        <w:ind w:left="1136" w:hanging="426"/>
        <w:rPr>
          <w:color w:val="000000"/>
        </w:rPr>
      </w:pPr>
      <w:r w:rsidRPr="00B07DC9">
        <w:rPr>
          <w:color w:val="000000"/>
        </w:rPr>
        <w:t>6.</w:t>
      </w:r>
      <w:r w:rsidRPr="00B07DC9">
        <w:rPr>
          <w:color w:val="000000"/>
        </w:rPr>
        <w:tab/>
        <w:t>zvláštních požadavků na vybrané druhy staveb,</w:t>
      </w:r>
    </w:p>
    <w:p w:rsidR="0073434C" w:rsidRDefault="0073434C" w:rsidP="0073434C">
      <w:pPr>
        <w:pStyle w:val="Textbodu"/>
        <w:numPr>
          <w:ilvl w:val="0"/>
          <w:numId w:val="0"/>
        </w:numPr>
        <w:ind w:left="1136" w:hanging="426"/>
        <w:rPr>
          <w:color w:val="000000"/>
        </w:rPr>
      </w:pPr>
      <w:r w:rsidRPr="00B07DC9">
        <w:rPr>
          <w:color w:val="000000"/>
        </w:rPr>
        <w:t>7.</w:t>
      </w:r>
      <w:r w:rsidRPr="00B07DC9">
        <w:rPr>
          <w:color w:val="000000"/>
        </w:rPr>
        <w:tab/>
        <w:t>přípustných odchylek a výjimek z obecných požadavků na výstavbu, včetně požadavků na vnitřní prostředí staveb (např. denní osvětlení, proslunění, větrání),</w:t>
      </w:r>
    </w:p>
    <w:p w:rsidR="0073434C" w:rsidRPr="00B07DC9" w:rsidRDefault="0073434C" w:rsidP="0073434C">
      <w:pPr>
        <w:pStyle w:val="Textbodu"/>
        <w:numPr>
          <w:ilvl w:val="0"/>
          <w:numId w:val="0"/>
        </w:numPr>
        <w:ind w:left="1136" w:hanging="426"/>
        <w:rPr>
          <w:color w:val="000000"/>
        </w:rPr>
      </w:pPr>
      <w:r w:rsidRPr="00B07DC9">
        <w:rPr>
          <w:color w:val="000000"/>
        </w:rPr>
        <w:t>8.</w:t>
      </w:r>
      <w:r w:rsidRPr="00B07DC9">
        <w:rPr>
          <w:color w:val="000000"/>
        </w:rPr>
        <w:tab/>
        <w:t>bezpečnost při činnosti prováděné hornickým způsobem při stavebních pracích.</w:t>
      </w:r>
    </w:p>
    <w:p w:rsidR="00676DD7" w:rsidRDefault="00676DD7"/>
    <w:sectPr w:rsidR="00676DD7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4C"/>
    <w:rsid w:val="000012F0"/>
    <w:rsid w:val="00001537"/>
    <w:rsid w:val="0000158C"/>
    <w:rsid w:val="00001855"/>
    <w:rsid w:val="00002057"/>
    <w:rsid w:val="00002204"/>
    <w:rsid w:val="00002A2B"/>
    <w:rsid w:val="00004A8B"/>
    <w:rsid w:val="00005559"/>
    <w:rsid w:val="000074FD"/>
    <w:rsid w:val="00010544"/>
    <w:rsid w:val="00010627"/>
    <w:rsid w:val="00012A90"/>
    <w:rsid w:val="00013AC5"/>
    <w:rsid w:val="00014F9C"/>
    <w:rsid w:val="000152DD"/>
    <w:rsid w:val="00015388"/>
    <w:rsid w:val="000168EF"/>
    <w:rsid w:val="000172F6"/>
    <w:rsid w:val="00017421"/>
    <w:rsid w:val="00017B50"/>
    <w:rsid w:val="000240F5"/>
    <w:rsid w:val="00030F81"/>
    <w:rsid w:val="00031194"/>
    <w:rsid w:val="00032C88"/>
    <w:rsid w:val="00033E7A"/>
    <w:rsid w:val="0003761E"/>
    <w:rsid w:val="00043D88"/>
    <w:rsid w:val="000449FE"/>
    <w:rsid w:val="0004598E"/>
    <w:rsid w:val="00045B70"/>
    <w:rsid w:val="00050C78"/>
    <w:rsid w:val="00061B40"/>
    <w:rsid w:val="000626FC"/>
    <w:rsid w:val="00062BF7"/>
    <w:rsid w:val="00063087"/>
    <w:rsid w:val="00065062"/>
    <w:rsid w:val="000655BA"/>
    <w:rsid w:val="0006634A"/>
    <w:rsid w:val="0007128E"/>
    <w:rsid w:val="000714A1"/>
    <w:rsid w:val="00071568"/>
    <w:rsid w:val="00072A10"/>
    <w:rsid w:val="0007457B"/>
    <w:rsid w:val="00074A29"/>
    <w:rsid w:val="00075BDC"/>
    <w:rsid w:val="0008218C"/>
    <w:rsid w:val="0009070A"/>
    <w:rsid w:val="00090CBF"/>
    <w:rsid w:val="00096ED3"/>
    <w:rsid w:val="000A0AB6"/>
    <w:rsid w:val="000A0B90"/>
    <w:rsid w:val="000A0E10"/>
    <w:rsid w:val="000A240E"/>
    <w:rsid w:val="000A3CCA"/>
    <w:rsid w:val="000A4EF4"/>
    <w:rsid w:val="000A54A3"/>
    <w:rsid w:val="000A5C40"/>
    <w:rsid w:val="000A5CFF"/>
    <w:rsid w:val="000B0528"/>
    <w:rsid w:val="000B061C"/>
    <w:rsid w:val="000B0C07"/>
    <w:rsid w:val="000B3B4C"/>
    <w:rsid w:val="000B6D8C"/>
    <w:rsid w:val="000B7D4C"/>
    <w:rsid w:val="000C2937"/>
    <w:rsid w:val="000C376D"/>
    <w:rsid w:val="000C40CF"/>
    <w:rsid w:val="000C5661"/>
    <w:rsid w:val="000D0156"/>
    <w:rsid w:val="000D0EA2"/>
    <w:rsid w:val="000D0FDA"/>
    <w:rsid w:val="000D18FE"/>
    <w:rsid w:val="000D2082"/>
    <w:rsid w:val="000D4580"/>
    <w:rsid w:val="000D5BDB"/>
    <w:rsid w:val="000D6233"/>
    <w:rsid w:val="000D7997"/>
    <w:rsid w:val="000E1840"/>
    <w:rsid w:val="000E4148"/>
    <w:rsid w:val="000F0ECA"/>
    <w:rsid w:val="000F541F"/>
    <w:rsid w:val="000F7E3C"/>
    <w:rsid w:val="00100391"/>
    <w:rsid w:val="00100BBB"/>
    <w:rsid w:val="0010196D"/>
    <w:rsid w:val="001058F9"/>
    <w:rsid w:val="00106E48"/>
    <w:rsid w:val="00107762"/>
    <w:rsid w:val="00107A73"/>
    <w:rsid w:val="0011103B"/>
    <w:rsid w:val="00113D92"/>
    <w:rsid w:val="00116BD2"/>
    <w:rsid w:val="00116E69"/>
    <w:rsid w:val="00117AE8"/>
    <w:rsid w:val="0012009A"/>
    <w:rsid w:val="00120EF4"/>
    <w:rsid w:val="0012454D"/>
    <w:rsid w:val="00124AE5"/>
    <w:rsid w:val="00126ADF"/>
    <w:rsid w:val="00127E2C"/>
    <w:rsid w:val="00130DE5"/>
    <w:rsid w:val="00131001"/>
    <w:rsid w:val="00132678"/>
    <w:rsid w:val="0013784D"/>
    <w:rsid w:val="00147625"/>
    <w:rsid w:val="00151F08"/>
    <w:rsid w:val="00152179"/>
    <w:rsid w:val="00153785"/>
    <w:rsid w:val="001547C3"/>
    <w:rsid w:val="00156005"/>
    <w:rsid w:val="00156715"/>
    <w:rsid w:val="00157126"/>
    <w:rsid w:val="001577C7"/>
    <w:rsid w:val="001623ED"/>
    <w:rsid w:val="00162836"/>
    <w:rsid w:val="00165283"/>
    <w:rsid w:val="00165634"/>
    <w:rsid w:val="001660D8"/>
    <w:rsid w:val="00166609"/>
    <w:rsid w:val="00167637"/>
    <w:rsid w:val="00171D8A"/>
    <w:rsid w:val="00176611"/>
    <w:rsid w:val="00176F7E"/>
    <w:rsid w:val="00180988"/>
    <w:rsid w:val="001816D7"/>
    <w:rsid w:val="00183E3B"/>
    <w:rsid w:val="00185CA5"/>
    <w:rsid w:val="0018708C"/>
    <w:rsid w:val="00190357"/>
    <w:rsid w:val="001912C8"/>
    <w:rsid w:val="00191586"/>
    <w:rsid w:val="00193E97"/>
    <w:rsid w:val="001957BA"/>
    <w:rsid w:val="00196628"/>
    <w:rsid w:val="001A2115"/>
    <w:rsid w:val="001A2251"/>
    <w:rsid w:val="001A29DE"/>
    <w:rsid w:val="001A30A5"/>
    <w:rsid w:val="001A40CB"/>
    <w:rsid w:val="001A495A"/>
    <w:rsid w:val="001A61A6"/>
    <w:rsid w:val="001A6C9E"/>
    <w:rsid w:val="001A72F7"/>
    <w:rsid w:val="001A773D"/>
    <w:rsid w:val="001B0763"/>
    <w:rsid w:val="001B0D5B"/>
    <w:rsid w:val="001B41DE"/>
    <w:rsid w:val="001B57BF"/>
    <w:rsid w:val="001B5A7C"/>
    <w:rsid w:val="001B5CE3"/>
    <w:rsid w:val="001B6CEF"/>
    <w:rsid w:val="001C21C7"/>
    <w:rsid w:val="001C2512"/>
    <w:rsid w:val="001C2905"/>
    <w:rsid w:val="001C3ACA"/>
    <w:rsid w:val="001D3AFB"/>
    <w:rsid w:val="001D3D8A"/>
    <w:rsid w:val="001D47F8"/>
    <w:rsid w:val="001D482D"/>
    <w:rsid w:val="001D4F35"/>
    <w:rsid w:val="001D7CA8"/>
    <w:rsid w:val="001E3525"/>
    <w:rsid w:val="001E3DC5"/>
    <w:rsid w:val="001E4257"/>
    <w:rsid w:val="001E573C"/>
    <w:rsid w:val="001E5E73"/>
    <w:rsid w:val="001E6030"/>
    <w:rsid w:val="001E6828"/>
    <w:rsid w:val="001E7486"/>
    <w:rsid w:val="001F2667"/>
    <w:rsid w:val="001F3A0B"/>
    <w:rsid w:val="001F3EBF"/>
    <w:rsid w:val="001F4137"/>
    <w:rsid w:val="001F5C2E"/>
    <w:rsid w:val="001F5C3D"/>
    <w:rsid w:val="0020187D"/>
    <w:rsid w:val="002022A1"/>
    <w:rsid w:val="0020233C"/>
    <w:rsid w:val="002043C9"/>
    <w:rsid w:val="002063D7"/>
    <w:rsid w:val="00207803"/>
    <w:rsid w:val="00210E9E"/>
    <w:rsid w:val="00213838"/>
    <w:rsid w:val="00213CFC"/>
    <w:rsid w:val="00215AE1"/>
    <w:rsid w:val="002162CC"/>
    <w:rsid w:val="0021723C"/>
    <w:rsid w:val="00220263"/>
    <w:rsid w:val="00220724"/>
    <w:rsid w:val="00220FA6"/>
    <w:rsid w:val="00225557"/>
    <w:rsid w:val="0022797E"/>
    <w:rsid w:val="00231EC7"/>
    <w:rsid w:val="00234820"/>
    <w:rsid w:val="00234B6D"/>
    <w:rsid w:val="00237E67"/>
    <w:rsid w:val="00240808"/>
    <w:rsid w:val="002423CD"/>
    <w:rsid w:val="002441B4"/>
    <w:rsid w:val="002452F4"/>
    <w:rsid w:val="00246DA2"/>
    <w:rsid w:val="00247538"/>
    <w:rsid w:val="00250126"/>
    <w:rsid w:val="00251BBF"/>
    <w:rsid w:val="0025223C"/>
    <w:rsid w:val="0025241A"/>
    <w:rsid w:val="00252758"/>
    <w:rsid w:val="002546DA"/>
    <w:rsid w:val="00255496"/>
    <w:rsid w:val="00255F96"/>
    <w:rsid w:val="00256209"/>
    <w:rsid w:val="00257698"/>
    <w:rsid w:val="0026010E"/>
    <w:rsid w:val="0026061C"/>
    <w:rsid w:val="00261713"/>
    <w:rsid w:val="00263491"/>
    <w:rsid w:val="00264968"/>
    <w:rsid w:val="002664DD"/>
    <w:rsid w:val="00272635"/>
    <w:rsid w:val="00273C3F"/>
    <w:rsid w:val="00274F1C"/>
    <w:rsid w:val="002804AE"/>
    <w:rsid w:val="00282D9A"/>
    <w:rsid w:val="00284E83"/>
    <w:rsid w:val="002860D1"/>
    <w:rsid w:val="00290304"/>
    <w:rsid w:val="00290769"/>
    <w:rsid w:val="00290B58"/>
    <w:rsid w:val="00294825"/>
    <w:rsid w:val="002A02D3"/>
    <w:rsid w:val="002A0580"/>
    <w:rsid w:val="002A1A58"/>
    <w:rsid w:val="002A2369"/>
    <w:rsid w:val="002A4322"/>
    <w:rsid w:val="002A48DA"/>
    <w:rsid w:val="002B09E4"/>
    <w:rsid w:val="002B2BD1"/>
    <w:rsid w:val="002B2FEB"/>
    <w:rsid w:val="002B3240"/>
    <w:rsid w:val="002B3469"/>
    <w:rsid w:val="002B4473"/>
    <w:rsid w:val="002B5C84"/>
    <w:rsid w:val="002B667C"/>
    <w:rsid w:val="002B6F8D"/>
    <w:rsid w:val="002C7A6E"/>
    <w:rsid w:val="002D0363"/>
    <w:rsid w:val="002D0514"/>
    <w:rsid w:val="002D113D"/>
    <w:rsid w:val="002D1986"/>
    <w:rsid w:val="002D1C68"/>
    <w:rsid w:val="002E1442"/>
    <w:rsid w:val="002E2B65"/>
    <w:rsid w:val="002E5665"/>
    <w:rsid w:val="002F1A8B"/>
    <w:rsid w:val="002F205B"/>
    <w:rsid w:val="002F21FA"/>
    <w:rsid w:val="002F3716"/>
    <w:rsid w:val="002F37CF"/>
    <w:rsid w:val="002F4886"/>
    <w:rsid w:val="0030205C"/>
    <w:rsid w:val="003020A8"/>
    <w:rsid w:val="003041B6"/>
    <w:rsid w:val="00304562"/>
    <w:rsid w:val="003069D0"/>
    <w:rsid w:val="00306A15"/>
    <w:rsid w:val="00306B0F"/>
    <w:rsid w:val="00310E16"/>
    <w:rsid w:val="0031151B"/>
    <w:rsid w:val="00313305"/>
    <w:rsid w:val="0031420E"/>
    <w:rsid w:val="0031488E"/>
    <w:rsid w:val="003156F9"/>
    <w:rsid w:val="00320BF8"/>
    <w:rsid w:val="00321C02"/>
    <w:rsid w:val="00322FAC"/>
    <w:rsid w:val="0032357A"/>
    <w:rsid w:val="00323924"/>
    <w:rsid w:val="00326F5D"/>
    <w:rsid w:val="00332C39"/>
    <w:rsid w:val="003330E9"/>
    <w:rsid w:val="00335532"/>
    <w:rsid w:val="0033620A"/>
    <w:rsid w:val="00337893"/>
    <w:rsid w:val="00341516"/>
    <w:rsid w:val="00341F69"/>
    <w:rsid w:val="00343106"/>
    <w:rsid w:val="00343392"/>
    <w:rsid w:val="003439C2"/>
    <w:rsid w:val="003444CE"/>
    <w:rsid w:val="003446EA"/>
    <w:rsid w:val="003458CA"/>
    <w:rsid w:val="00347448"/>
    <w:rsid w:val="00350F8F"/>
    <w:rsid w:val="00351B89"/>
    <w:rsid w:val="003527B1"/>
    <w:rsid w:val="003552C5"/>
    <w:rsid w:val="0035672A"/>
    <w:rsid w:val="00360523"/>
    <w:rsid w:val="003613E7"/>
    <w:rsid w:val="00364D2B"/>
    <w:rsid w:val="00364E87"/>
    <w:rsid w:val="00372AD5"/>
    <w:rsid w:val="00374AF1"/>
    <w:rsid w:val="00383B57"/>
    <w:rsid w:val="00384CC4"/>
    <w:rsid w:val="00387041"/>
    <w:rsid w:val="00387A4F"/>
    <w:rsid w:val="00394F56"/>
    <w:rsid w:val="00396B4A"/>
    <w:rsid w:val="00397016"/>
    <w:rsid w:val="003976E6"/>
    <w:rsid w:val="003A0AB7"/>
    <w:rsid w:val="003A205B"/>
    <w:rsid w:val="003A2AEC"/>
    <w:rsid w:val="003A3A26"/>
    <w:rsid w:val="003A5EC5"/>
    <w:rsid w:val="003A5F36"/>
    <w:rsid w:val="003A6E53"/>
    <w:rsid w:val="003A6FDE"/>
    <w:rsid w:val="003A7DB5"/>
    <w:rsid w:val="003B28E3"/>
    <w:rsid w:val="003B3700"/>
    <w:rsid w:val="003B4337"/>
    <w:rsid w:val="003B4887"/>
    <w:rsid w:val="003B60FC"/>
    <w:rsid w:val="003B7499"/>
    <w:rsid w:val="003B7857"/>
    <w:rsid w:val="003B7C15"/>
    <w:rsid w:val="003C007D"/>
    <w:rsid w:val="003C1705"/>
    <w:rsid w:val="003C1959"/>
    <w:rsid w:val="003C1D05"/>
    <w:rsid w:val="003C4E7F"/>
    <w:rsid w:val="003C5130"/>
    <w:rsid w:val="003C5475"/>
    <w:rsid w:val="003C5568"/>
    <w:rsid w:val="003C6070"/>
    <w:rsid w:val="003C768A"/>
    <w:rsid w:val="003C7915"/>
    <w:rsid w:val="003D0939"/>
    <w:rsid w:val="003D106B"/>
    <w:rsid w:val="003D284E"/>
    <w:rsid w:val="003D38E1"/>
    <w:rsid w:val="003E04DD"/>
    <w:rsid w:val="003E1E15"/>
    <w:rsid w:val="003E242E"/>
    <w:rsid w:val="003E36B9"/>
    <w:rsid w:val="003E4703"/>
    <w:rsid w:val="003E666A"/>
    <w:rsid w:val="003F2C45"/>
    <w:rsid w:val="003F7E27"/>
    <w:rsid w:val="0040008E"/>
    <w:rsid w:val="004005BF"/>
    <w:rsid w:val="0040069F"/>
    <w:rsid w:val="004054FD"/>
    <w:rsid w:val="004057DA"/>
    <w:rsid w:val="00406F05"/>
    <w:rsid w:val="00406FA4"/>
    <w:rsid w:val="00407927"/>
    <w:rsid w:val="004141FC"/>
    <w:rsid w:val="00416EC0"/>
    <w:rsid w:val="0042156B"/>
    <w:rsid w:val="004218EF"/>
    <w:rsid w:val="004234FF"/>
    <w:rsid w:val="00427192"/>
    <w:rsid w:val="00430C34"/>
    <w:rsid w:val="00434D4A"/>
    <w:rsid w:val="0043551F"/>
    <w:rsid w:val="00437736"/>
    <w:rsid w:val="00443A40"/>
    <w:rsid w:val="00444A07"/>
    <w:rsid w:val="004460AF"/>
    <w:rsid w:val="004466EB"/>
    <w:rsid w:val="004474F2"/>
    <w:rsid w:val="004501D5"/>
    <w:rsid w:val="004503C3"/>
    <w:rsid w:val="004538E1"/>
    <w:rsid w:val="0045478E"/>
    <w:rsid w:val="00456D9B"/>
    <w:rsid w:val="004574C4"/>
    <w:rsid w:val="0046285C"/>
    <w:rsid w:val="00462CE7"/>
    <w:rsid w:val="004637F5"/>
    <w:rsid w:val="00472C0E"/>
    <w:rsid w:val="00473B24"/>
    <w:rsid w:val="00474191"/>
    <w:rsid w:val="004777D3"/>
    <w:rsid w:val="00481015"/>
    <w:rsid w:val="00481FDB"/>
    <w:rsid w:val="00483C2F"/>
    <w:rsid w:val="00483F7A"/>
    <w:rsid w:val="00484BD5"/>
    <w:rsid w:val="0048553A"/>
    <w:rsid w:val="00485C15"/>
    <w:rsid w:val="00487F64"/>
    <w:rsid w:val="004913A2"/>
    <w:rsid w:val="00491C26"/>
    <w:rsid w:val="00491E19"/>
    <w:rsid w:val="00493179"/>
    <w:rsid w:val="00495E4A"/>
    <w:rsid w:val="0049644D"/>
    <w:rsid w:val="00496575"/>
    <w:rsid w:val="0049788A"/>
    <w:rsid w:val="004A2BE2"/>
    <w:rsid w:val="004A39CB"/>
    <w:rsid w:val="004A3BD4"/>
    <w:rsid w:val="004A4199"/>
    <w:rsid w:val="004A428B"/>
    <w:rsid w:val="004A69F8"/>
    <w:rsid w:val="004A7A37"/>
    <w:rsid w:val="004B0536"/>
    <w:rsid w:val="004B067F"/>
    <w:rsid w:val="004B3771"/>
    <w:rsid w:val="004C0346"/>
    <w:rsid w:val="004C09F3"/>
    <w:rsid w:val="004C1145"/>
    <w:rsid w:val="004C1385"/>
    <w:rsid w:val="004C2096"/>
    <w:rsid w:val="004C38FB"/>
    <w:rsid w:val="004C3A97"/>
    <w:rsid w:val="004C4B56"/>
    <w:rsid w:val="004C66DE"/>
    <w:rsid w:val="004C7272"/>
    <w:rsid w:val="004C7379"/>
    <w:rsid w:val="004D0A15"/>
    <w:rsid w:val="004D23B8"/>
    <w:rsid w:val="004D4283"/>
    <w:rsid w:val="004D6F96"/>
    <w:rsid w:val="004D7109"/>
    <w:rsid w:val="004D7785"/>
    <w:rsid w:val="004E1CBC"/>
    <w:rsid w:val="004E1DE8"/>
    <w:rsid w:val="004E249B"/>
    <w:rsid w:val="004E2FE3"/>
    <w:rsid w:val="004E3045"/>
    <w:rsid w:val="004E5FC4"/>
    <w:rsid w:val="004E6B8D"/>
    <w:rsid w:val="004F24B6"/>
    <w:rsid w:val="004F2AB7"/>
    <w:rsid w:val="004F2E1B"/>
    <w:rsid w:val="004F33B7"/>
    <w:rsid w:val="004F47DE"/>
    <w:rsid w:val="004F4D84"/>
    <w:rsid w:val="004F5070"/>
    <w:rsid w:val="004F6E94"/>
    <w:rsid w:val="00501C8A"/>
    <w:rsid w:val="00503348"/>
    <w:rsid w:val="005071B3"/>
    <w:rsid w:val="005074DE"/>
    <w:rsid w:val="0051178D"/>
    <w:rsid w:val="00511DA4"/>
    <w:rsid w:val="00511E7A"/>
    <w:rsid w:val="00514C73"/>
    <w:rsid w:val="00516368"/>
    <w:rsid w:val="00517267"/>
    <w:rsid w:val="005172A1"/>
    <w:rsid w:val="00521D18"/>
    <w:rsid w:val="00522E1D"/>
    <w:rsid w:val="0052393A"/>
    <w:rsid w:val="0052498E"/>
    <w:rsid w:val="00526A4C"/>
    <w:rsid w:val="00527A11"/>
    <w:rsid w:val="00530B01"/>
    <w:rsid w:val="005325D2"/>
    <w:rsid w:val="005336CF"/>
    <w:rsid w:val="00534BE5"/>
    <w:rsid w:val="00534DA6"/>
    <w:rsid w:val="005350D2"/>
    <w:rsid w:val="00540FDD"/>
    <w:rsid w:val="00542E47"/>
    <w:rsid w:val="00543ED6"/>
    <w:rsid w:val="00544EC7"/>
    <w:rsid w:val="00547655"/>
    <w:rsid w:val="00550436"/>
    <w:rsid w:val="00552269"/>
    <w:rsid w:val="00554F63"/>
    <w:rsid w:val="00556140"/>
    <w:rsid w:val="00556B5C"/>
    <w:rsid w:val="00557155"/>
    <w:rsid w:val="00560547"/>
    <w:rsid w:val="005631B4"/>
    <w:rsid w:val="00563BEB"/>
    <w:rsid w:val="005640CD"/>
    <w:rsid w:val="005649A7"/>
    <w:rsid w:val="005654AB"/>
    <w:rsid w:val="00565F31"/>
    <w:rsid w:val="00567C0D"/>
    <w:rsid w:val="00574D31"/>
    <w:rsid w:val="00574E53"/>
    <w:rsid w:val="00575421"/>
    <w:rsid w:val="00576B01"/>
    <w:rsid w:val="00576FD5"/>
    <w:rsid w:val="00580847"/>
    <w:rsid w:val="0058211D"/>
    <w:rsid w:val="005830C5"/>
    <w:rsid w:val="0058370A"/>
    <w:rsid w:val="00584EAB"/>
    <w:rsid w:val="00585320"/>
    <w:rsid w:val="00585511"/>
    <w:rsid w:val="005905E7"/>
    <w:rsid w:val="00591A13"/>
    <w:rsid w:val="00592698"/>
    <w:rsid w:val="00592D96"/>
    <w:rsid w:val="00593AC9"/>
    <w:rsid w:val="00593E66"/>
    <w:rsid w:val="005A2595"/>
    <w:rsid w:val="005A2A8D"/>
    <w:rsid w:val="005A3074"/>
    <w:rsid w:val="005A3B85"/>
    <w:rsid w:val="005A542B"/>
    <w:rsid w:val="005A5D05"/>
    <w:rsid w:val="005B014D"/>
    <w:rsid w:val="005B0720"/>
    <w:rsid w:val="005B4918"/>
    <w:rsid w:val="005B5619"/>
    <w:rsid w:val="005B6FEB"/>
    <w:rsid w:val="005B79A4"/>
    <w:rsid w:val="005C291E"/>
    <w:rsid w:val="005C354E"/>
    <w:rsid w:val="005C454E"/>
    <w:rsid w:val="005C52F4"/>
    <w:rsid w:val="005C58CA"/>
    <w:rsid w:val="005D1C7F"/>
    <w:rsid w:val="005D1DA5"/>
    <w:rsid w:val="005D3BD1"/>
    <w:rsid w:val="005D5E67"/>
    <w:rsid w:val="005E024E"/>
    <w:rsid w:val="005E3715"/>
    <w:rsid w:val="005E530B"/>
    <w:rsid w:val="005F2346"/>
    <w:rsid w:val="005F26F0"/>
    <w:rsid w:val="005F63AC"/>
    <w:rsid w:val="005F6972"/>
    <w:rsid w:val="00601E85"/>
    <w:rsid w:val="00602654"/>
    <w:rsid w:val="00602821"/>
    <w:rsid w:val="006071CB"/>
    <w:rsid w:val="00607326"/>
    <w:rsid w:val="00610A23"/>
    <w:rsid w:val="00611EB1"/>
    <w:rsid w:val="00615B6F"/>
    <w:rsid w:val="00616092"/>
    <w:rsid w:val="00616C60"/>
    <w:rsid w:val="00617956"/>
    <w:rsid w:val="006200D8"/>
    <w:rsid w:val="00620AC4"/>
    <w:rsid w:val="006211EE"/>
    <w:rsid w:val="006236A6"/>
    <w:rsid w:val="0062401B"/>
    <w:rsid w:val="006245ED"/>
    <w:rsid w:val="006245F5"/>
    <w:rsid w:val="006256F4"/>
    <w:rsid w:val="006273B4"/>
    <w:rsid w:val="00630E89"/>
    <w:rsid w:val="00634AF8"/>
    <w:rsid w:val="00634BE2"/>
    <w:rsid w:val="0063528D"/>
    <w:rsid w:val="00636937"/>
    <w:rsid w:val="00637E35"/>
    <w:rsid w:val="00637F63"/>
    <w:rsid w:val="006409D2"/>
    <w:rsid w:val="00640FC3"/>
    <w:rsid w:val="00642234"/>
    <w:rsid w:val="0064375B"/>
    <w:rsid w:val="0064376C"/>
    <w:rsid w:val="00643D7E"/>
    <w:rsid w:val="00647505"/>
    <w:rsid w:val="00651699"/>
    <w:rsid w:val="00653085"/>
    <w:rsid w:val="00654A7C"/>
    <w:rsid w:val="00654E8F"/>
    <w:rsid w:val="00655A41"/>
    <w:rsid w:val="0066042A"/>
    <w:rsid w:val="0066047D"/>
    <w:rsid w:val="006609F7"/>
    <w:rsid w:val="00660C7D"/>
    <w:rsid w:val="00662E57"/>
    <w:rsid w:val="0066419B"/>
    <w:rsid w:val="0066514D"/>
    <w:rsid w:val="0067060B"/>
    <w:rsid w:val="0067231B"/>
    <w:rsid w:val="006747A0"/>
    <w:rsid w:val="00675592"/>
    <w:rsid w:val="00675CF1"/>
    <w:rsid w:val="00676DD7"/>
    <w:rsid w:val="00677974"/>
    <w:rsid w:val="0068015D"/>
    <w:rsid w:val="00681B88"/>
    <w:rsid w:val="00682A9F"/>
    <w:rsid w:val="0068346A"/>
    <w:rsid w:val="00683A57"/>
    <w:rsid w:val="00685C4E"/>
    <w:rsid w:val="006864DA"/>
    <w:rsid w:val="00687180"/>
    <w:rsid w:val="0069011E"/>
    <w:rsid w:val="00690E75"/>
    <w:rsid w:val="00691536"/>
    <w:rsid w:val="00691F12"/>
    <w:rsid w:val="00692B90"/>
    <w:rsid w:val="0069401A"/>
    <w:rsid w:val="006A1DBD"/>
    <w:rsid w:val="006A28B6"/>
    <w:rsid w:val="006A4642"/>
    <w:rsid w:val="006A496F"/>
    <w:rsid w:val="006A54C7"/>
    <w:rsid w:val="006A5C57"/>
    <w:rsid w:val="006B0843"/>
    <w:rsid w:val="006B3F37"/>
    <w:rsid w:val="006B5766"/>
    <w:rsid w:val="006B5A9C"/>
    <w:rsid w:val="006B6709"/>
    <w:rsid w:val="006B7A45"/>
    <w:rsid w:val="006C12D1"/>
    <w:rsid w:val="006C17A2"/>
    <w:rsid w:val="006C31B1"/>
    <w:rsid w:val="006C5710"/>
    <w:rsid w:val="006C6D88"/>
    <w:rsid w:val="006C6D9B"/>
    <w:rsid w:val="006D059C"/>
    <w:rsid w:val="006D08D4"/>
    <w:rsid w:val="006D1607"/>
    <w:rsid w:val="006D296C"/>
    <w:rsid w:val="006D2BC7"/>
    <w:rsid w:val="006D453F"/>
    <w:rsid w:val="006E16AE"/>
    <w:rsid w:val="006E2E30"/>
    <w:rsid w:val="006E35C4"/>
    <w:rsid w:val="006E3C0A"/>
    <w:rsid w:val="006E5782"/>
    <w:rsid w:val="006E72BD"/>
    <w:rsid w:val="006F17F9"/>
    <w:rsid w:val="006F3FEE"/>
    <w:rsid w:val="006F5E80"/>
    <w:rsid w:val="006F66FA"/>
    <w:rsid w:val="00701512"/>
    <w:rsid w:val="007018BB"/>
    <w:rsid w:val="00703797"/>
    <w:rsid w:val="00704B3C"/>
    <w:rsid w:val="00707947"/>
    <w:rsid w:val="007111CF"/>
    <w:rsid w:val="00714FEE"/>
    <w:rsid w:val="00715337"/>
    <w:rsid w:val="0071585C"/>
    <w:rsid w:val="00715F1F"/>
    <w:rsid w:val="007169D6"/>
    <w:rsid w:val="00724B87"/>
    <w:rsid w:val="00724CE2"/>
    <w:rsid w:val="00727CC7"/>
    <w:rsid w:val="0073434C"/>
    <w:rsid w:val="00734827"/>
    <w:rsid w:val="00734B7B"/>
    <w:rsid w:val="00735D88"/>
    <w:rsid w:val="00736848"/>
    <w:rsid w:val="007368E3"/>
    <w:rsid w:val="0073747B"/>
    <w:rsid w:val="00741517"/>
    <w:rsid w:val="0074281E"/>
    <w:rsid w:val="00742EC4"/>
    <w:rsid w:val="00745A4B"/>
    <w:rsid w:val="00745A71"/>
    <w:rsid w:val="00745E6F"/>
    <w:rsid w:val="007461BC"/>
    <w:rsid w:val="0074644F"/>
    <w:rsid w:val="00750444"/>
    <w:rsid w:val="00750B47"/>
    <w:rsid w:val="007516D2"/>
    <w:rsid w:val="0075170B"/>
    <w:rsid w:val="00753330"/>
    <w:rsid w:val="00754512"/>
    <w:rsid w:val="00755DCC"/>
    <w:rsid w:val="00756D83"/>
    <w:rsid w:val="0075797F"/>
    <w:rsid w:val="00760667"/>
    <w:rsid w:val="00761E87"/>
    <w:rsid w:val="00762568"/>
    <w:rsid w:val="007656BC"/>
    <w:rsid w:val="00765ED4"/>
    <w:rsid w:val="0076672D"/>
    <w:rsid w:val="00767A52"/>
    <w:rsid w:val="00767F65"/>
    <w:rsid w:val="0077219C"/>
    <w:rsid w:val="00776C99"/>
    <w:rsid w:val="00776E93"/>
    <w:rsid w:val="00777EFB"/>
    <w:rsid w:val="00781F39"/>
    <w:rsid w:val="00782FD7"/>
    <w:rsid w:val="007843C1"/>
    <w:rsid w:val="00784D36"/>
    <w:rsid w:val="00785820"/>
    <w:rsid w:val="0078641F"/>
    <w:rsid w:val="00786DB9"/>
    <w:rsid w:val="007926FA"/>
    <w:rsid w:val="0079400E"/>
    <w:rsid w:val="00794A3C"/>
    <w:rsid w:val="007952C3"/>
    <w:rsid w:val="007A085D"/>
    <w:rsid w:val="007A46E6"/>
    <w:rsid w:val="007A536E"/>
    <w:rsid w:val="007A6B0F"/>
    <w:rsid w:val="007A6C3A"/>
    <w:rsid w:val="007B0AF3"/>
    <w:rsid w:val="007B1B38"/>
    <w:rsid w:val="007B2E1E"/>
    <w:rsid w:val="007B5052"/>
    <w:rsid w:val="007C0350"/>
    <w:rsid w:val="007C25BA"/>
    <w:rsid w:val="007C3FC1"/>
    <w:rsid w:val="007C444C"/>
    <w:rsid w:val="007C4769"/>
    <w:rsid w:val="007D1777"/>
    <w:rsid w:val="007D6684"/>
    <w:rsid w:val="007D7EC3"/>
    <w:rsid w:val="007E3C0D"/>
    <w:rsid w:val="007E42B2"/>
    <w:rsid w:val="007E4DA8"/>
    <w:rsid w:val="007F2381"/>
    <w:rsid w:val="007F33FC"/>
    <w:rsid w:val="007F6032"/>
    <w:rsid w:val="007F7315"/>
    <w:rsid w:val="007F7F49"/>
    <w:rsid w:val="00803CBD"/>
    <w:rsid w:val="00803ED0"/>
    <w:rsid w:val="00804276"/>
    <w:rsid w:val="0080676D"/>
    <w:rsid w:val="00810450"/>
    <w:rsid w:val="00811295"/>
    <w:rsid w:val="00812977"/>
    <w:rsid w:val="00817040"/>
    <w:rsid w:val="00820604"/>
    <w:rsid w:val="00824D19"/>
    <w:rsid w:val="008273CE"/>
    <w:rsid w:val="00830FFF"/>
    <w:rsid w:val="00833173"/>
    <w:rsid w:val="008336CF"/>
    <w:rsid w:val="0083387D"/>
    <w:rsid w:val="008351C2"/>
    <w:rsid w:val="00835712"/>
    <w:rsid w:val="00836C14"/>
    <w:rsid w:val="00837572"/>
    <w:rsid w:val="00837C1D"/>
    <w:rsid w:val="00840277"/>
    <w:rsid w:val="008407CA"/>
    <w:rsid w:val="0084350F"/>
    <w:rsid w:val="008551B7"/>
    <w:rsid w:val="00860892"/>
    <w:rsid w:val="00860CF5"/>
    <w:rsid w:val="008623EE"/>
    <w:rsid w:val="00864B06"/>
    <w:rsid w:val="00871B64"/>
    <w:rsid w:val="00871D62"/>
    <w:rsid w:val="0087220D"/>
    <w:rsid w:val="0087334B"/>
    <w:rsid w:val="0087390A"/>
    <w:rsid w:val="00873DDE"/>
    <w:rsid w:val="008752EE"/>
    <w:rsid w:val="008758E1"/>
    <w:rsid w:val="00876A06"/>
    <w:rsid w:val="0088075D"/>
    <w:rsid w:val="0088270D"/>
    <w:rsid w:val="00882F1A"/>
    <w:rsid w:val="00883E45"/>
    <w:rsid w:val="0088668B"/>
    <w:rsid w:val="008901F5"/>
    <w:rsid w:val="0089052E"/>
    <w:rsid w:val="008917A2"/>
    <w:rsid w:val="00892722"/>
    <w:rsid w:val="00892FF5"/>
    <w:rsid w:val="00893617"/>
    <w:rsid w:val="00894962"/>
    <w:rsid w:val="008A320E"/>
    <w:rsid w:val="008A39EC"/>
    <w:rsid w:val="008A5B59"/>
    <w:rsid w:val="008A6473"/>
    <w:rsid w:val="008B4D15"/>
    <w:rsid w:val="008B5151"/>
    <w:rsid w:val="008B6DBC"/>
    <w:rsid w:val="008C0FAF"/>
    <w:rsid w:val="008C1650"/>
    <w:rsid w:val="008C18BD"/>
    <w:rsid w:val="008C1C01"/>
    <w:rsid w:val="008C1E56"/>
    <w:rsid w:val="008C4813"/>
    <w:rsid w:val="008C48DF"/>
    <w:rsid w:val="008D273E"/>
    <w:rsid w:val="008D3752"/>
    <w:rsid w:val="008D5339"/>
    <w:rsid w:val="008E1541"/>
    <w:rsid w:val="008E38E0"/>
    <w:rsid w:val="008E3D72"/>
    <w:rsid w:val="008E4527"/>
    <w:rsid w:val="008E4564"/>
    <w:rsid w:val="008E4DB0"/>
    <w:rsid w:val="008E5885"/>
    <w:rsid w:val="008E5CCF"/>
    <w:rsid w:val="008E6540"/>
    <w:rsid w:val="008E693A"/>
    <w:rsid w:val="008E6CD6"/>
    <w:rsid w:val="008F3642"/>
    <w:rsid w:val="008F4B1C"/>
    <w:rsid w:val="008F5939"/>
    <w:rsid w:val="008F77CE"/>
    <w:rsid w:val="00901662"/>
    <w:rsid w:val="00901701"/>
    <w:rsid w:val="00901C26"/>
    <w:rsid w:val="00902664"/>
    <w:rsid w:val="009031BC"/>
    <w:rsid w:val="00903941"/>
    <w:rsid w:val="00904B9D"/>
    <w:rsid w:val="00911169"/>
    <w:rsid w:val="00911F8B"/>
    <w:rsid w:val="00913102"/>
    <w:rsid w:val="00914097"/>
    <w:rsid w:val="0091449E"/>
    <w:rsid w:val="00914A37"/>
    <w:rsid w:val="00914C88"/>
    <w:rsid w:val="009216AD"/>
    <w:rsid w:val="0092246E"/>
    <w:rsid w:val="00923B07"/>
    <w:rsid w:val="0092400A"/>
    <w:rsid w:val="00924F53"/>
    <w:rsid w:val="00927FE5"/>
    <w:rsid w:val="0093006C"/>
    <w:rsid w:val="00931450"/>
    <w:rsid w:val="00932E58"/>
    <w:rsid w:val="00937DD8"/>
    <w:rsid w:val="00942070"/>
    <w:rsid w:val="009421A9"/>
    <w:rsid w:val="00944034"/>
    <w:rsid w:val="0095166E"/>
    <w:rsid w:val="00951718"/>
    <w:rsid w:val="00952D6A"/>
    <w:rsid w:val="0095386B"/>
    <w:rsid w:val="00953D4C"/>
    <w:rsid w:val="009553A0"/>
    <w:rsid w:val="00957360"/>
    <w:rsid w:val="009647E5"/>
    <w:rsid w:val="0096798C"/>
    <w:rsid w:val="009753B8"/>
    <w:rsid w:val="00975AED"/>
    <w:rsid w:val="00980424"/>
    <w:rsid w:val="00980CC0"/>
    <w:rsid w:val="00985683"/>
    <w:rsid w:val="00991B8B"/>
    <w:rsid w:val="009939D7"/>
    <w:rsid w:val="00993D7E"/>
    <w:rsid w:val="00993F9E"/>
    <w:rsid w:val="0099456E"/>
    <w:rsid w:val="00995EF6"/>
    <w:rsid w:val="00997AAF"/>
    <w:rsid w:val="009A3502"/>
    <w:rsid w:val="009A3876"/>
    <w:rsid w:val="009A517B"/>
    <w:rsid w:val="009A5788"/>
    <w:rsid w:val="009A57D0"/>
    <w:rsid w:val="009A653C"/>
    <w:rsid w:val="009A6DB7"/>
    <w:rsid w:val="009B0B80"/>
    <w:rsid w:val="009B1418"/>
    <w:rsid w:val="009B1F64"/>
    <w:rsid w:val="009B25F9"/>
    <w:rsid w:val="009B2754"/>
    <w:rsid w:val="009B34BC"/>
    <w:rsid w:val="009B4B63"/>
    <w:rsid w:val="009B4F8C"/>
    <w:rsid w:val="009B6BE0"/>
    <w:rsid w:val="009B6E4B"/>
    <w:rsid w:val="009B7765"/>
    <w:rsid w:val="009B7DDE"/>
    <w:rsid w:val="009C194E"/>
    <w:rsid w:val="009C1AD8"/>
    <w:rsid w:val="009C1B6F"/>
    <w:rsid w:val="009C1DFA"/>
    <w:rsid w:val="009C42F1"/>
    <w:rsid w:val="009C478C"/>
    <w:rsid w:val="009C48CF"/>
    <w:rsid w:val="009C6F64"/>
    <w:rsid w:val="009D0882"/>
    <w:rsid w:val="009D12BD"/>
    <w:rsid w:val="009D533D"/>
    <w:rsid w:val="009E2250"/>
    <w:rsid w:val="009E3AEA"/>
    <w:rsid w:val="009E3E0D"/>
    <w:rsid w:val="009E48AA"/>
    <w:rsid w:val="009E4BB2"/>
    <w:rsid w:val="009E588C"/>
    <w:rsid w:val="009F27D5"/>
    <w:rsid w:val="009F316E"/>
    <w:rsid w:val="009F3466"/>
    <w:rsid w:val="009F376A"/>
    <w:rsid w:val="009F412A"/>
    <w:rsid w:val="009F4554"/>
    <w:rsid w:val="009F7A17"/>
    <w:rsid w:val="00A0109B"/>
    <w:rsid w:val="00A02620"/>
    <w:rsid w:val="00A04349"/>
    <w:rsid w:val="00A0715E"/>
    <w:rsid w:val="00A0786A"/>
    <w:rsid w:val="00A114EE"/>
    <w:rsid w:val="00A117C1"/>
    <w:rsid w:val="00A12696"/>
    <w:rsid w:val="00A148C4"/>
    <w:rsid w:val="00A15088"/>
    <w:rsid w:val="00A16938"/>
    <w:rsid w:val="00A201B6"/>
    <w:rsid w:val="00A20CE4"/>
    <w:rsid w:val="00A21781"/>
    <w:rsid w:val="00A2625F"/>
    <w:rsid w:val="00A27C5D"/>
    <w:rsid w:val="00A306DD"/>
    <w:rsid w:val="00A30A2E"/>
    <w:rsid w:val="00A30EB4"/>
    <w:rsid w:val="00A30F3F"/>
    <w:rsid w:val="00A319E7"/>
    <w:rsid w:val="00A31BE2"/>
    <w:rsid w:val="00A32DE2"/>
    <w:rsid w:val="00A32E2F"/>
    <w:rsid w:val="00A3557E"/>
    <w:rsid w:val="00A36799"/>
    <w:rsid w:val="00A36B33"/>
    <w:rsid w:val="00A37024"/>
    <w:rsid w:val="00A373C5"/>
    <w:rsid w:val="00A43220"/>
    <w:rsid w:val="00A45A63"/>
    <w:rsid w:val="00A47797"/>
    <w:rsid w:val="00A559EC"/>
    <w:rsid w:val="00A57EB9"/>
    <w:rsid w:val="00A60EAF"/>
    <w:rsid w:val="00A64648"/>
    <w:rsid w:val="00A64764"/>
    <w:rsid w:val="00A67A16"/>
    <w:rsid w:val="00A7132C"/>
    <w:rsid w:val="00A721C2"/>
    <w:rsid w:val="00A738B7"/>
    <w:rsid w:val="00A73990"/>
    <w:rsid w:val="00A81BE2"/>
    <w:rsid w:val="00A86563"/>
    <w:rsid w:val="00A87F6F"/>
    <w:rsid w:val="00A9114A"/>
    <w:rsid w:val="00A916EA"/>
    <w:rsid w:val="00A926CC"/>
    <w:rsid w:val="00A945C5"/>
    <w:rsid w:val="00A973C7"/>
    <w:rsid w:val="00AA1D59"/>
    <w:rsid w:val="00AA43C4"/>
    <w:rsid w:val="00AA4EDD"/>
    <w:rsid w:val="00AA59E6"/>
    <w:rsid w:val="00AA777B"/>
    <w:rsid w:val="00AA78A6"/>
    <w:rsid w:val="00AA7E49"/>
    <w:rsid w:val="00AA7E5F"/>
    <w:rsid w:val="00AB1609"/>
    <w:rsid w:val="00AB187A"/>
    <w:rsid w:val="00AB52B7"/>
    <w:rsid w:val="00AB5EC5"/>
    <w:rsid w:val="00AB75A1"/>
    <w:rsid w:val="00AC1EE3"/>
    <w:rsid w:val="00AC32D5"/>
    <w:rsid w:val="00AC47EA"/>
    <w:rsid w:val="00AC4E26"/>
    <w:rsid w:val="00AD0B60"/>
    <w:rsid w:val="00AD338A"/>
    <w:rsid w:val="00AD48B0"/>
    <w:rsid w:val="00AD79B4"/>
    <w:rsid w:val="00AD7F30"/>
    <w:rsid w:val="00AE0277"/>
    <w:rsid w:val="00AE0D5E"/>
    <w:rsid w:val="00AE312F"/>
    <w:rsid w:val="00AE5B0B"/>
    <w:rsid w:val="00AE5C6B"/>
    <w:rsid w:val="00AE7629"/>
    <w:rsid w:val="00AF0261"/>
    <w:rsid w:val="00AF06FA"/>
    <w:rsid w:val="00AF2B82"/>
    <w:rsid w:val="00AF5155"/>
    <w:rsid w:val="00AF533C"/>
    <w:rsid w:val="00AF66E1"/>
    <w:rsid w:val="00B014D5"/>
    <w:rsid w:val="00B01935"/>
    <w:rsid w:val="00B026D6"/>
    <w:rsid w:val="00B03875"/>
    <w:rsid w:val="00B0411D"/>
    <w:rsid w:val="00B04A87"/>
    <w:rsid w:val="00B067C7"/>
    <w:rsid w:val="00B07B64"/>
    <w:rsid w:val="00B07DC9"/>
    <w:rsid w:val="00B103C2"/>
    <w:rsid w:val="00B11218"/>
    <w:rsid w:val="00B11C8E"/>
    <w:rsid w:val="00B123F3"/>
    <w:rsid w:val="00B12BAE"/>
    <w:rsid w:val="00B13114"/>
    <w:rsid w:val="00B15BFB"/>
    <w:rsid w:val="00B17B4F"/>
    <w:rsid w:val="00B17FA4"/>
    <w:rsid w:val="00B2252E"/>
    <w:rsid w:val="00B229A1"/>
    <w:rsid w:val="00B22AC3"/>
    <w:rsid w:val="00B235D0"/>
    <w:rsid w:val="00B241E4"/>
    <w:rsid w:val="00B243BF"/>
    <w:rsid w:val="00B32FD7"/>
    <w:rsid w:val="00B3468A"/>
    <w:rsid w:val="00B35198"/>
    <w:rsid w:val="00B37A5D"/>
    <w:rsid w:val="00B4035F"/>
    <w:rsid w:val="00B42E5E"/>
    <w:rsid w:val="00B42E74"/>
    <w:rsid w:val="00B430B9"/>
    <w:rsid w:val="00B434FE"/>
    <w:rsid w:val="00B43C12"/>
    <w:rsid w:val="00B4499C"/>
    <w:rsid w:val="00B44F65"/>
    <w:rsid w:val="00B460D7"/>
    <w:rsid w:val="00B46541"/>
    <w:rsid w:val="00B477FF"/>
    <w:rsid w:val="00B5152E"/>
    <w:rsid w:val="00B5182D"/>
    <w:rsid w:val="00B51CA1"/>
    <w:rsid w:val="00B53801"/>
    <w:rsid w:val="00B55F41"/>
    <w:rsid w:val="00B565B3"/>
    <w:rsid w:val="00B60850"/>
    <w:rsid w:val="00B61769"/>
    <w:rsid w:val="00B61DAA"/>
    <w:rsid w:val="00B62842"/>
    <w:rsid w:val="00B6291F"/>
    <w:rsid w:val="00B62F89"/>
    <w:rsid w:val="00B63CB0"/>
    <w:rsid w:val="00B6540F"/>
    <w:rsid w:val="00B65C2B"/>
    <w:rsid w:val="00B67F0D"/>
    <w:rsid w:val="00B70E86"/>
    <w:rsid w:val="00B7120D"/>
    <w:rsid w:val="00B721BE"/>
    <w:rsid w:val="00B74003"/>
    <w:rsid w:val="00B764C1"/>
    <w:rsid w:val="00B76AED"/>
    <w:rsid w:val="00B81ADB"/>
    <w:rsid w:val="00B82156"/>
    <w:rsid w:val="00B8602B"/>
    <w:rsid w:val="00B8614C"/>
    <w:rsid w:val="00B86652"/>
    <w:rsid w:val="00B9640C"/>
    <w:rsid w:val="00B9789F"/>
    <w:rsid w:val="00B97E9E"/>
    <w:rsid w:val="00BA102B"/>
    <w:rsid w:val="00BA165B"/>
    <w:rsid w:val="00BA292B"/>
    <w:rsid w:val="00BA57F5"/>
    <w:rsid w:val="00BA595B"/>
    <w:rsid w:val="00BA605C"/>
    <w:rsid w:val="00BA6226"/>
    <w:rsid w:val="00BA7AB0"/>
    <w:rsid w:val="00BA7F24"/>
    <w:rsid w:val="00BB1D1A"/>
    <w:rsid w:val="00BB53BD"/>
    <w:rsid w:val="00BB78C8"/>
    <w:rsid w:val="00BB7C75"/>
    <w:rsid w:val="00BC1979"/>
    <w:rsid w:val="00BC243F"/>
    <w:rsid w:val="00BC29AF"/>
    <w:rsid w:val="00BC32A8"/>
    <w:rsid w:val="00BC53DB"/>
    <w:rsid w:val="00BD546B"/>
    <w:rsid w:val="00BD58BA"/>
    <w:rsid w:val="00BD62F2"/>
    <w:rsid w:val="00BE064F"/>
    <w:rsid w:val="00BE08D7"/>
    <w:rsid w:val="00BE0F61"/>
    <w:rsid w:val="00BE564A"/>
    <w:rsid w:val="00BE5B82"/>
    <w:rsid w:val="00BE68F8"/>
    <w:rsid w:val="00BE7473"/>
    <w:rsid w:val="00BF1D73"/>
    <w:rsid w:val="00BF424C"/>
    <w:rsid w:val="00BF64DF"/>
    <w:rsid w:val="00BF703E"/>
    <w:rsid w:val="00C12157"/>
    <w:rsid w:val="00C1420E"/>
    <w:rsid w:val="00C15E91"/>
    <w:rsid w:val="00C16708"/>
    <w:rsid w:val="00C17F5A"/>
    <w:rsid w:val="00C2119B"/>
    <w:rsid w:val="00C21CA1"/>
    <w:rsid w:val="00C24959"/>
    <w:rsid w:val="00C259AD"/>
    <w:rsid w:val="00C262E6"/>
    <w:rsid w:val="00C27ABE"/>
    <w:rsid w:val="00C32A8F"/>
    <w:rsid w:val="00C3439E"/>
    <w:rsid w:val="00C34AA6"/>
    <w:rsid w:val="00C36607"/>
    <w:rsid w:val="00C37349"/>
    <w:rsid w:val="00C40079"/>
    <w:rsid w:val="00C4310F"/>
    <w:rsid w:val="00C4336E"/>
    <w:rsid w:val="00C451ED"/>
    <w:rsid w:val="00C469BD"/>
    <w:rsid w:val="00C47908"/>
    <w:rsid w:val="00C47EF2"/>
    <w:rsid w:val="00C516BA"/>
    <w:rsid w:val="00C516E8"/>
    <w:rsid w:val="00C53885"/>
    <w:rsid w:val="00C53CA2"/>
    <w:rsid w:val="00C54158"/>
    <w:rsid w:val="00C55CDE"/>
    <w:rsid w:val="00C55EBA"/>
    <w:rsid w:val="00C621C4"/>
    <w:rsid w:val="00C632F8"/>
    <w:rsid w:val="00C65365"/>
    <w:rsid w:val="00C654F2"/>
    <w:rsid w:val="00C67735"/>
    <w:rsid w:val="00C67ED4"/>
    <w:rsid w:val="00C70525"/>
    <w:rsid w:val="00C70734"/>
    <w:rsid w:val="00C70FBE"/>
    <w:rsid w:val="00C71055"/>
    <w:rsid w:val="00C71844"/>
    <w:rsid w:val="00C72BBE"/>
    <w:rsid w:val="00C75871"/>
    <w:rsid w:val="00C806FB"/>
    <w:rsid w:val="00C80C16"/>
    <w:rsid w:val="00C81210"/>
    <w:rsid w:val="00C8348D"/>
    <w:rsid w:val="00C85138"/>
    <w:rsid w:val="00C85326"/>
    <w:rsid w:val="00C85A09"/>
    <w:rsid w:val="00C91731"/>
    <w:rsid w:val="00C91CFC"/>
    <w:rsid w:val="00C91D4A"/>
    <w:rsid w:val="00C93AFA"/>
    <w:rsid w:val="00C95BE0"/>
    <w:rsid w:val="00C96236"/>
    <w:rsid w:val="00C97478"/>
    <w:rsid w:val="00C97F8C"/>
    <w:rsid w:val="00CA0D4C"/>
    <w:rsid w:val="00CA168C"/>
    <w:rsid w:val="00CA1AB4"/>
    <w:rsid w:val="00CA3E67"/>
    <w:rsid w:val="00CA69D9"/>
    <w:rsid w:val="00CB1645"/>
    <w:rsid w:val="00CB2C2E"/>
    <w:rsid w:val="00CB5175"/>
    <w:rsid w:val="00CB5F93"/>
    <w:rsid w:val="00CB6C7A"/>
    <w:rsid w:val="00CB6EB7"/>
    <w:rsid w:val="00CC0310"/>
    <w:rsid w:val="00CC1446"/>
    <w:rsid w:val="00CC2E60"/>
    <w:rsid w:val="00CC33E4"/>
    <w:rsid w:val="00CC53CB"/>
    <w:rsid w:val="00CC5B3C"/>
    <w:rsid w:val="00CD0DFD"/>
    <w:rsid w:val="00CD1DB6"/>
    <w:rsid w:val="00CD1EBA"/>
    <w:rsid w:val="00CD2460"/>
    <w:rsid w:val="00CD35B5"/>
    <w:rsid w:val="00CD37CB"/>
    <w:rsid w:val="00CD4508"/>
    <w:rsid w:val="00CE1437"/>
    <w:rsid w:val="00CE1B03"/>
    <w:rsid w:val="00CE3E7A"/>
    <w:rsid w:val="00CE51DF"/>
    <w:rsid w:val="00CE6694"/>
    <w:rsid w:val="00CE7148"/>
    <w:rsid w:val="00CF1FFD"/>
    <w:rsid w:val="00CF32C1"/>
    <w:rsid w:val="00D00160"/>
    <w:rsid w:val="00D0197D"/>
    <w:rsid w:val="00D02FAD"/>
    <w:rsid w:val="00D055E4"/>
    <w:rsid w:val="00D06376"/>
    <w:rsid w:val="00D07E81"/>
    <w:rsid w:val="00D11C01"/>
    <w:rsid w:val="00D152BF"/>
    <w:rsid w:val="00D167A8"/>
    <w:rsid w:val="00D16847"/>
    <w:rsid w:val="00D16A5F"/>
    <w:rsid w:val="00D17BEF"/>
    <w:rsid w:val="00D17E47"/>
    <w:rsid w:val="00D20F81"/>
    <w:rsid w:val="00D2125B"/>
    <w:rsid w:val="00D22267"/>
    <w:rsid w:val="00D22D0B"/>
    <w:rsid w:val="00D22E72"/>
    <w:rsid w:val="00D25069"/>
    <w:rsid w:val="00D25791"/>
    <w:rsid w:val="00D27791"/>
    <w:rsid w:val="00D3056C"/>
    <w:rsid w:val="00D35634"/>
    <w:rsid w:val="00D41776"/>
    <w:rsid w:val="00D439F6"/>
    <w:rsid w:val="00D45413"/>
    <w:rsid w:val="00D463B9"/>
    <w:rsid w:val="00D46C42"/>
    <w:rsid w:val="00D53644"/>
    <w:rsid w:val="00D550DC"/>
    <w:rsid w:val="00D6066C"/>
    <w:rsid w:val="00D60BD7"/>
    <w:rsid w:val="00D62DF6"/>
    <w:rsid w:val="00D62E55"/>
    <w:rsid w:val="00D64889"/>
    <w:rsid w:val="00D659A9"/>
    <w:rsid w:val="00D70D91"/>
    <w:rsid w:val="00D72312"/>
    <w:rsid w:val="00D72437"/>
    <w:rsid w:val="00D74803"/>
    <w:rsid w:val="00D7511C"/>
    <w:rsid w:val="00D7550C"/>
    <w:rsid w:val="00D76350"/>
    <w:rsid w:val="00D805D2"/>
    <w:rsid w:val="00D83EB6"/>
    <w:rsid w:val="00D84B1F"/>
    <w:rsid w:val="00D87ED4"/>
    <w:rsid w:val="00D933A2"/>
    <w:rsid w:val="00D946C3"/>
    <w:rsid w:val="00D955DE"/>
    <w:rsid w:val="00D95CB5"/>
    <w:rsid w:val="00D9677A"/>
    <w:rsid w:val="00D97112"/>
    <w:rsid w:val="00D97414"/>
    <w:rsid w:val="00D97944"/>
    <w:rsid w:val="00DA2A70"/>
    <w:rsid w:val="00DA4BE7"/>
    <w:rsid w:val="00DA4F30"/>
    <w:rsid w:val="00DA53AD"/>
    <w:rsid w:val="00DA6911"/>
    <w:rsid w:val="00DB14DA"/>
    <w:rsid w:val="00DB15F3"/>
    <w:rsid w:val="00DB218C"/>
    <w:rsid w:val="00DB2762"/>
    <w:rsid w:val="00DB2A1C"/>
    <w:rsid w:val="00DB3DDD"/>
    <w:rsid w:val="00DB508B"/>
    <w:rsid w:val="00DB6B4F"/>
    <w:rsid w:val="00DC0029"/>
    <w:rsid w:val="00DC02B5"/>
    <w:rsid w:val="00DC4EC5"/>
    <w:rsid w:val="00DC5235"/>
    <w:rsid w:val="00DC7471"/>
    <w:rsid w:val="00DC7A91"/>
    <w:rsid w:val="00DC7ED2"/>
    <w:rsid w:val="00DD11B1"/>
    <w:rsid w:val="00DD219E"/>
    <w:rsid w:val="00DD4CCE"/>
    <w:rsid w:val="00DD517C"/>
    <w:rsid w:val="00DD5C83"/>
    <w:rsid w:val="00DE4227"/>
    <w:rsid w:val="00DE4AA2"/>
    <w:rsid w:val="00DE4D35"/>
    <w:rsid w:val="00DE5DDB"/>
    <w:rsid w:val="00DE634C"/>
    <w:rsid w:val="00DF0BC3"/>
    <w:rsid w:val="00DF1CCA"/>
    <w:rsid w:val="00DF1F92"/>
    <w:rsid w:val="00DF2478"/>
    <w:rsid w:val="00DF290E"/>
    <w:rsid w:val="00DF41D1"/>
    <w:rsid w:val="00DF6129"/>
    <w:rsid w:val="00DF7302"/>
    <w:rsid w:val="00E02811"/>
    <w:rsid w:val="00E03CC9"/>
    <w:rsid w:val="00E04C2A"/>
    <w:rsid w:val="00E05CEE"/>
    <w:rsid w:val="00E108B0"/>
    <w:rsid w:val="00E118F4"/>
    <w:rsid w:val="00E133EC"/>
    <w:rsid w:val="00E13ED2"/>
    <w:rsid w:val="00E15C8A"/>
    <w:rsid w:val="00E1776E"/>
    <w:rsid w:val="00E17A61"/>
    <w:rsid w:val="00E208CA"/>
    <w:rsid w:val="00E2120E"/>
    <w:rsid w:val="00E2184E"/>
    <w:rsid w:val="00E21943"/>
    <w:rsid w:val="00E22007"/>
    <w:rsid w:val="00E2307F"/>
    <w:rsid w:val="00E23654"/>
    <w:rsid w:val="00E24DE7"/>
    <w:rsid w:val="00E25631"/>
    <w:rsid w:val="00E25B06"/>
    <w:rsid w:val="00E265D4"/>
    <w:rsid w:val="00E31695"/>
    <w:rsid w:val="00E31C20"/>
    <w:rsid w:val="00E33206"/>
    <w:rsid w:val="00E34300"/>
    <w:rsid w:val="00E34360"/>
    <w:rsid w:val="00E36361"/>
    <w:rsid w:val="00E378E0"/>
    <w:rsid w:val="00E40209"/>
    <w:rsid w:val="00E46DCB"/>
    <w:rsid w:val="00E47A86"/>
    <w:rsid w:val="00E50E1E"/>
    <w:rsid w:val="00E52905"/>
    <w:rsid w:val="00E53EE7"/>
    <w:rsid w:val="00E573E5"/>
    <w:rsid w:val="00E60073"/>
    <w:rsid w:val="00E60720"/>
    <w:rsid w:val="00E65143"/>
    <w:rsid w:val="00E6609B"/>
    <w:rsid w:val="00E708F0"/>
    <w:rsid w:val="00E717A3"/>
    <w:rsid w:val="00E72DF3"/>
    <w:rsid w:val="00E73071"/>
    <w:rsid w:val="00E7676F"/>
    <w:rsid w:val="00E76F6B"/>
    <w:rsid w:val="00E77D18"/>
    <w:rsid w:val="00E77E6F"/>
    <w:rsid w:val="00E802B2"/>
    <w:rsid w:val="00E85879"/>
    <w:rsid w:val="00E9029B"/>
    <w:rsid w:val="00E90BB8"/>
    <w:rsid w:val="00E9407E"/>
    <w:rsid w:val="00E95752"/>
    <w:rsid w:val="00E96C62"/>
    <w:rsid w:val="00E97A66"/>
    <w:rsid w:val="00EA09ED"/>
    <w:rsid w:val="00EA768C"/>
    <w:rsid w:val="00EB2FC0"/>
    <w:rsid w:val="00EB3B1A"/>
    <w:rsid w:val="00EB3C2B"/>
    <w:rsid w:val="00EB4324"/>
    <w:rsid w:val="00EB758A"/>
    <w:rsid w:val="00EC1217"/>
    <w:rsid w:val="00EC1AEC"/>
    <w:rsid w:val="00EC21C2"/>
    <w:rsid w:val="00EC3A4B"/>
    <w:rsid w:val="00EC5CD5"/>
    <w:rsid w:val="00EC610D"/>
    <w:rsid w:val="00EC6D73"/>
    <w:rsid w:val="00ED0B4D"/>
    <w:rsid w:val="00ED0D6C"/>
    <w:rsid w:val="00ED18F0"/>
    <w:rsid w:val="00ED3349"/>
    <w:rsid w:val="00ED6416"/>
    <w:rsid w:val="00ED6ECC"/>
    <w:rsid w:val="00ED7991"/>
    <w:rsid w:val="00ED7CED"/>
    <w:rsid w:val="00ED7FC1"/>
    <w:rsid w:val="00EE034F"/>
    <w:rsid w:val="00EE2109"/>
    <w:rsid w:val="00EE5893"/>
    <w:rsid w:val="00EE5BF3"/>
    <w:rsid w:val="00EE650C"/>
    <w:rsid w:val="00EE6B95"/>
    <w:rsid w:val="00EF0D4A"/>
    <w:rsid w:val="00EF13E5"/>
    <w:rsid w:val="00EF2840"/>
    <w:rsid w:val="00EF39AD"/>
    <w:rsid w:val="00EF3C26"/>
    <w:rsid w:val="00EF4AE9"/>
    <w:rsid w:val="00EF7E2B"/>
    <w:rsid w:val="00F00281"/>
    <w:rsid w:val="00F00543"/>
    <w:rsid w:val="00F03F9D"/>
    <w:rsid w:val="00F0411C"/>
    <w:rsid w:val="00F06E3C"/>
    <w:rsid w:val="00F073ED"/>
    <w:rsid w:val="00F105F6"/>
    <w:rsid w:val="00F12DD3"/>
    <w:rsid w:val="00F13B7C"/>
    <w:rsid w:val="00F15EDB"/>
    <w:rsid w:val="00F17729"/>
    <w:rsid w:val="00F1783F"/>
    <w:rsid w:val="00F201A4"/>
    <w:rsid w:val="00F20561"/>
    <w:rsid w:val="00F220A1"/>
    <w:rsid w:val="00F249B9"/>
    <w:rsid w:val="00F268EE"/>
    <w:rsid w:val="00F27133"/>
    <w:rsid w:val="00F275A7"/>
    <w:rsid w:val="00F310AA"/>
    <w:rsid w:val="00F33152"/>
    <w:rsid w:val="00F33758"/>
    <w:rsid w:val="00F34E73"/>
    <w:rsid w:val="00F35583"/>
    <w:rsid w:val="00F355F6"/>
    <w:rsid w:val="00F3657B"/>
    <w:rsid w:val="00F369B6"/>
    <w:rsid w:val="00F36FBD"/>
    <w:rsid w:val="00F403DF"/>
    <w:rsid w:val="00F41B23"/>
    <w:rsid w:val="00F425EC"/>
    <w:rsid w:val="00F527E4"/>
    <w:rsid w:val="00F53622"/>
    <w:rsid w:val="00F53E05"/>
    <w:rsid w:val="00F5496E"/>
    <w:rsid w:val="00F55E96"/>
    <w:rsid w:val="00F56476"/>
    <w:rsid w:val="00F57F7C"/>
    <w:rsid w:val="00F6210E"/>
    <w:rsid w:val="00F63139"/>
    <w:rsid w:val="00F66E17"/>
    <w:rsid w:val="00F67451"/>
    <w:rsid w:val="00F67A02"/>
    <w:rsid w:val="00F67AEC"/>
    <w:rsid w:val="00F67B69"/>
    <w:rsid w:val="00F7131C"/>
    <w:rsid w:val="00F74F4C"/>
    <w:rsid w:val="00F7564E"/>
    <w:rsid w:val="00F82C7E"/>
    <w:rsid w:val="00F84AA6"/>
    <w:rsid w:val="00F86953"/>
    <w:rsid w:val="00F86E0F"/>
    <w:rsid w:val="00F92DFA"/>
    <w:rsid w:val="00F937FC"/>
    <w:rsid w:val="00F96939"/>
    <w:rsid w:val="00F97ADE"/>
    <w:rsid w:val="00FA048F"/>
    <w:rsid w:val="00FA53DC"/>
    <w:rsid w:val="00FA7052"/>
    <w:rsid w:val="00FB23A1"/>
    <w:rsid w:val="00FB28C1"/>
    <w:rsid w:val="00FB2C85"/>
    <w:rsid w:val="00FB57B8"/>
    <w:rsid w:val="00FB7846"/>
    <w:rsid w:val="00FC0A71"/>
    <w:rsid w:val="00FC109A"/>
    <w:rsid w:val="00FC4357"/>
    <w:rsid w:val="00FC4405"/>
    <w:rsid w:val="00FC4692"/>
    <w:rsid w:val="00FC4772"/>
    <w:rsid w:val="00FC506A"/>
    <w:rsid w:val="00FC570D"/>
    <w:rsid w:val="00FC73EC"/>
    <w:rsid w:val="00FC7BB2"/>
    <w:rsid w:val="00FD471A"/>
    <w:rsid w:val="00FD4C42"/>
    <w:rsid w:val="00FD724E"/>
    <w:rsid w:val="00FD7DB5"/>
    <w:rsid w:val="00FE04AB"/>
    <w:rsid w:val="00FE06DD"/>
    <w:rsid w:val="00FE28CE"/>
    <w:rsid w:val="00FE2DA8"/>
    <w:rsid w:val="00FE2FAB"/>
    <w:rsid w:val="00FE43EC"/>
    <w:rsid w:val="00FE5A3F"/>
    <w:rsid w:val="00FE5F04"/>
    <w:rsid w:val="00FE623A"/>
    <w:rsid w:val="00FE738D"/>
    <w:rsid w:val="00FF071D"/>
    <w:rsid w:val="00FF10F4"/>
    <w:rsid w:val="00FF4312"/>
    <w:rsid w:val="00FF4C3B"/>
    <w:rsid w:val="00FF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76BE3B-96B7-4604-83D6-5E16A86E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434C"/>
    <w:pPr>
      <w:spacing w:after="0" w:line="240" w:lineRule="auto"/>
      <w:jc w:val="both"/>
    </w:pPr>
    <w:rPr>
      <w:sz w:val="24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73434C"/>
    <w:pPr>
      <w:keepNext/>
      <w:tabs>
        <w:tab w:val="left" w:pos="1500"/>
      </w:tabs>
      <w:jc w:val="left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qFormat/>
    <w:rsid w:val="0073434C"/>
    <w:pPr>
      <w:keepNext/>
      <w:tabs>
        <w:tab w:val="left" w:pos="6435"/>
        <w:tab w:val="left" w:pos="7725"/>
      </w:tabs>
      <w:ind w:left="708"/>
      <w:jc w:val="center"/>
      <w:outlineLvl w:val="4"/>
    </w:pPr>
    <w:rPr>
      <w:b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Textbodu">
    <w:name w:val="Text bodu"/>
    <w:basedOn w:val="Normln"/>
    <w:uiPriority w:val="99"/>
    <w:rsid w:val="0073434C"/>
    <w:pPr>
      <w:numPr>
        <w:ilvl w:val="2"/>
        <w:numId w:val="1"/>
      </w:numPr>
      <w:outlineLvl w:val="8"/>
    </w:pPr>
  </w:style>
  <w:style w:type="paragraph" w:customStyle="1" w:styleId="Textpsmene">
    <w:name w:val="Text písmene"/>
    <w:basedOn w:val="Normln"/>
    <w:uiPriority w:val="99"/>
    <w:rsid w:val="0073434C"/>
    <w:pPr>
      <w:numPr>
        <w:ilvl w:val="1"/>
        <w:numId w:val="1"/>
      </w:numPr>
      <w:outlineLvl w:val="7"/>
    </w:pPr>
  </w:style>
  <w:style w:type="paragraph" w:customStyle="1" w:styleId="Textodstavce">
    <w:name w:val="Text odstavce"/>
    <w:basedOn w:val="Normln"/>
    <w:uiPriority w:val="99"/>
    <w:rsid w:val="0073434C"/>
    <w:pPr>
      <w:numPr>
        <w:numId w:val="1"/>
      </w:numPr>
      <w:tabs>
        <w:tab w:val="left" w:pos="851"/>
      </w:tabs>
      <w:spacing w:before="120" w:after="120"/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C.H.Beck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C.H.Beck</dc:creator>
  <cp:keywords/>
  <dc:description/>
  <cp:lastModifiedBy>Klára Jurečková</cp:lastModifiedBy>
  <cp:revision>2</cp:revision>
  <dcterms:created xsi:type="dcterms:W3CDTF">2021-07-28T12:48:00Z</dcterms:created>
  <dcterms:modified xsi:type="dcterms:W3CDTF">2021-07-28T12:48:00Z</dcterms:modified>
</cp:coreProperties>
</file>